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D5" w:rsidRPr="00FD34D5" w:rsidRDefault="00FD34D5" w:rsidP="00FD34D5">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Pr>
          <w:rFonts w:ascii="Times New Roman" w:eastAsia="Times New Roman" w:hAnsi="Times New Roman" w:cs="Times New Roman"/>
          <w:noProof/>
          <w:color w:val="0000FF"/>
          <w:sz w:val="24"/>
          <w:szCs w:val="24"/>
          <w:lang w:eastAsia="de-CH"/>
        </w:rPr>
        <w:drawing>
          <wp:anchor distT="0" distB="0" distL="114300" distR="114300" simplePos="0" relativeHeight="251658240" behindDoc="0" locked="0" layoutInCell="1" allowOverlap="1" wp14:anchorId="21A4089B" wp14:editId="2CEAF974">
            <wp:simplePos x="0" y="0"/>
            <wp:positionH relativeFrom="column">
              <wp:posOffset>4150995</wp:posOffset>
            </wp:positionH>
            <wp:positionV relativeFrom="paragraph">
              <wp:posOffset>109220</wp:posOffset>
            </wp:positionV>
            <wp:extent cx="1496060" cy="3312160"/>
            <wp:effectExtent l="0" t="0" r="8890" b="2540"/>
            <wp:wrapSquare wrapText="bothSides"/>
            <wp:docPr id="1" name="Grafik 1" descr="https://upload.wikimedia.org/wikipedia/commons/thumb/4/42/Epicondyluslateralishumeri.png/220px-Epicondyluslateralishumeri.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2/Epicondyluslateralishumeri.png/220px-Epicondyluslateralishumeri.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60" cy="3312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D34D5">
        <w:rPr>
          <w:rFonts w:ascii="Times New Roman" w:eastAsia="Times New Roman" w:hAnsi="Times New Roman" w:cs="Times New Roman"/>
          <w:b/>
          <w:bCs/>
          <w:kern w:val="36"/>
          <w:sz w:val="48"/>
          <w:szCs w:val="48"/>
          <w:lang w:val="de-DE" w:eastAsia="de-CH"/>
        </w:rPr>
        <w:t>Epicondylitis</w:t>
      </w:r>
      <w:proofErr w:type="spellEnd"/>
    </w:p>
    <w:p w:rsidR="00FD34D5" w:rsidRPr="00FD34D5" w:rsidRDefault="00FD34D5" w:rsidP="00FD34D5">
      <w:pPr>
        <w:spacing w:after="0"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aus Wikipedia, der freien Enzyklopädie</w:t>
      </w:r>
    </w:p>
    <w:p w:rsidR="00FD34D5" w:rsidRPr="00FD34D5" w:rsidRDefault="00FD34D5" w:rsidP="00FD34D5">
      <w:pPr>
        <w:spacing w:after="0" w:line="240" w:lineRule="auto"/>
        <w:rPr>
          <w:rFonts w:ascii="Times New Roman" w:eastAsia="Times New Roman" w:hAnsi="Times New Roman" w:cs="Times New Roman"/>
          <w:sz w:val="24"/>
          <w:szCs w:val="24"/>
          <w:lang w:val="de-DE" w:eastAsia="de-CH"/>
        </w:rPr>
      </w:pPr>
    </w:p>
    <w:p w:rsidR="00FD34D5" w:rsidRPr="00FD34D5" w:rsidRDefault="00FD34D5" w:rsidP="00FD34D5">
      <w:pPr>
        <w:spacing w:after="0" w:line="240" w:lineRule="auto"/>
        <w:rPr>
          <w:rFonts w:ascii="Times New Roman" w:eastAsia="Times New Roman" w:hAnsi="Times New Roman" w:cs="Times New Roman"/>
          <w:sz w:val="24"/>
          <w:szCs w:val="24"/>
          <w:lang w:val="de-DE" w:eastAsia="de-CH"/>
        </w:rPr>
      </w:pPr>
      <w:proofErr w:type="spellStart"/>
      <w:r w:rsidRPr="00FD34D5">
        <w:rPr>
          <w:rFonts w:ascii="Times New Roman" w:eastAsia="Times New Roman" w:hAnsi="Times New Roman" w:cs="Times New Roman"/>
          <w:sz w:val="24"/>
          <w:szCs w:val="24"/>
          <w:lang w:val="de-DE" w:eastAsia="de-CH"/>
        </w:rPr>
        <w:t>Epicondylus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lateralis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humeri</w:t>
      </w:r>
      <w:proofErr w:type="spellEnd"/>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FD34D5">
        <w:rPr>
          <w:rFonts w:ascii="Times New Roman" w:eastAsia="Times New Roman" w:hAnsi="Times New Roman" w:cs="Times New Roman"/>
          <w:b/>
          <w:bCs/>
          <w:sz w:val="24"/>
          <w:szCs w:val="24"/>
          <w:lang w:val="de-DE" w:eastAsia="de-CH"/>
        </w:rPr>
        <w:t>Epicondylitis</w:t>
      </w:r>
      <w:proofErr w:type="spellEnd"/>
      <w:r w:rsidRPr="00FD34D5">
        <w:rPr>
          <w:rFonts w:ascii="Times New Roman" w:eastAsia="Times New Roman" w:hAnsi="Times New Roman" w:cs="Times New Roman"/>
          <w:sz w:val="24"/>
          <w:szCs w:val="24"/>
          <w:lang w:val="de-DE" w:eastAsia="de-CH"/>
        </w:rPr>
        <w:t xml:space="preserve"> (auch </w:t>
      </w:r>
      <w:proofErr w:type="spellStart"/>
      <w:r w:rsidRPr="00FD34D5">
        <w:rPr>
          <w:rFonts w:ascii="Times New Roman" w:eastAsia="Times New Roman" w:hAnsi="Times New Roman" w:cs="Times New Roman"/>
          <w:i/>
          <w:iCs/>
          <w:sz w:val="24"/>
          <w:szCs w:val="24"/>
          <w:lang w:val="de-DE" w:eastAsia="de-CH"/>
        </w:rPr>
        <w:t>Epikondylopathie</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i/>
          <w:iCs/>
          <w:sz w:val="24"/>
          <w:szCs w:val="24"/>
          <w:lang w:val="de-DE" w:eastAsia="de-CH"/>
        </w:rPr>
        <w:t>Epikodylose</w:t>
      </w:r>
      <w:proofErr w:type="spellEnd"/>
      <w:r w:rsidRPr="00FD34D5">
        <w:rPr>
          <w:rFonts w:ascii="Times New Roman" w:eastAsia="Times New Roman" w:hAnsi="Times New Roman" w:cs="Times New Roman"/>
          <w:sz w:val="24"/>
          <w:szCs w:val="24"/>
          <w:lang w:val="de-DE" w:eastAsia="de-CH"/>
        </w:rPr>
        <w:t xml:space="preserve"> oder </w:t>
      </w:r>
      <w:proofErr w:type="spellStart"/>
      <w:r w:rsidRPr="00FD34D5">
        <w:rPr>
          <w:rFonts w:ascii="Times New Roman" w:eastAsia="Times New Roman" w:hAnsi="Times New Roman" w:cs="Times New Roman"/>
          <w:i/>
          <w:iCs/>
          <w:sz w:val="24"/>
          <w:szCs w:val="24"/>
          <w:lang w:val="de-DE" w:eastAsia="de-CH"/>
        </w:rPr>
        <w:t>Epikondyalgie</w:t>
      </w:r>
      <w:proofErr w:type="spellEnd"/>
      <w:r w:rsidRPr="00FD34D5">
        <w:rPr>
          <w:rFonts w:ascii="Times New Roman" w:eastAsia="Times New Roman" w:hAnsi="Times New Roman" w:cs="Times New Roman"/>
          <w:sz w:val="24"/>
          <w:szCs w:val="24"/>
          <w:lang w:val="de-DE" w:eastAsia="de-CH"/>
        </w:rPr>
        <w:t xml:space="preserve">) ist ein erworbener, schmerzhafter Reizzustand der </w:t>
      </w:r>
      <w:hyperlink r:id="rId8" w:tooltip="Sehne (Anatomie)" w:history="1">
        <w:r w:rsidRPr="00FD34D5">
          <w:rPr>
            <w:rFonts w:ascii="Times New Roman" w:eastAsia="Times New Roman" w:hAnsi="Times New Roman" w:cs="Times New Roman"/>
            <w:color w:val="0000FF"/>
            <w:sz w:val="24"/>
            <w:szCs w:val="24"/>
            <w:u w:val="single"/>
            <w:lang w:val="de-DE" w:eastAsia="de-CH"/>
          </w:rPr>
          <w:t>Sehnenansätze</w:t>
        </w:r>
      </w:hyperlink>
      <w:r w:rsidRPr="00FD34D5">
        <w:rPr>
          <w:rFonts w:ascii="Times New Roman" w:eastAsia="Times New Roman" w:hAnsi="Times New Roman" w:cs="Times New Roman"/>
          <w:sz w:val="24"/>
          <w:szCs w:val="24"/>
          <w:lang w:val="de-DE" w:eastAsia="de-CH"/>
        </w:rPr>
        <w:t xml:space="preserve"> von Muskeln des Unterarms, die an den beiden Knochenvorsprüngen oberhalb des </w:t>
      </w:r>
      <w:hyperlink r:id="rId9" w:tooltip="Epikondylus (Seite nicht vorhanden)" w:history="1">
        <w:proofErr w:type="spellStart"/>
        <w:r w:rsidRPr="00FD34D5">
          <w:rPr>
            <w:rFonts w:ascii="Times New Roman" w:eastAsia="Times New Roman" w:hAnsi="Times New Roman" w:cs="Times New Roman"/>
            <w:color w:val="0000FF"/>
            <w:sz w:val="24"/>
            <w:szCs w:val="24"/>
            <w:u w:val="single"/>
            <w:lang w:val="de-DE" w:eastAsia="de-CH"/>
          </w:rPr>
          <w:t>Epikondylus</w:t>
        </w:r>
        <w:proofErr w:type="spellEnd"/>
      </w:hyperlink>
      <w:r w:rsidRPr="00FD34D5">
        <w:rPr>
          <w:rFonts w:ascii="Times New Roman" w:eastAsia="Times New Roman" w:hAnsi="Times New Roman" w:cs="Times New Roman"/>
          <w:sz w:val="24"/>
          <w:szCs w:val="24"/>
          <w:lang w:val="de-DE" w:eastAsia="de-CH"/>
        </w:rPr>
        <w:t xml:space="preserve"> am </w:t>
      </w:r>
      <w:hyperlink r:id="rId10" w:tooltip="Lage- und Richtungsbezeichnungen" w:history="1">
        <w:r w:rsidRPr="00FD34D5">
          <w:rPr>
            <w:rFonts w:ascii="Times New Roman" w:eastAsia="Times New Roman" w:hAnsi="Times New Roman" w:cs="Times New Roman"/>
            <w:color w:val="0000FF"/>
            <w:sz w:val="24"/>
            <w:szCs w:val="24"/>
            <w:u w:val="single"/>
            <w:lang w:val="de-DE" w:eastAsia="de-CH"/>
          </w:rPr>
          <w:t>distalen</w:t>
        </w:r>
      </w:hyperlink>
      <w:r w:rsidRPr="00FD34D5">
        <w:rPr>
          <w:rFonts w:ascii="Times New Roman" w:eastAsia="Times New Roman" w:hAnsi="Times New Roman" w:cs="Times New Roman"/>
          <w:sz w:val="24"/>
          <w:szCs w:val="24"/>
          <w:lang w:val="de-DE" w:eastAsia="de-CH"/>
        </w:rPr>
        <w:t xml:space="preserve"> Teil des </w:t>
      </w:r>
      <w:hyperlink r:id="rId11" w:tooltip="Oberarmknochen" w:history="1">
        <w:r w:rsidRPr="00FD34D5">
          <w:rPr>
            <w:rFonts w:ascii="Times New Roman" w:eastAsia="Times New Roman" w:hAnsi="Times New Roman" w:cs="Times New Roman"/>
            <w:color w:val="0000FF"/>
            <w:sz w:val="24"/>
            <w:szCs w:val="24"/>
            <w:u w:val="single"/>
            <w:lang w:val="de-DE" w:eastAsia="de-CH"/>
          </w:rPr>
          <w:t>Oberarmknochens</w:t>
        </w:r>
      </w:hyperlink>
      <w:r w:rsidRPr="00FD34D5">
        <w:rPr>
          <w:rFonts w:ascii="Times New Roman" w:eastAsia="Times New Roman" w:hAnsi="Times New Roman" w:cs="Times New Roman"/>
          <w:sz w:val="24"/>
          <w:szCs w:val="24"/>
          <w:lang w:val="de-DE" w:eastAsia="de-CH"/>
        </w:rPr>
        <w:t xml:space="preserve"> entspringen. Die Erkrankung wird der Gruppe der </w:t>
      </w:r>
      <w:hyperlink r:id="rId12" w:tooltip="Enthesiopathie" w:history="1">
        <w:proofErr w:type="spellStart"/>
        <w:r w:rsidRPr="00FD34D5">
          <w:rPr>
            <w:rFonts w:ascii="Times New Roman" w:eastAsia="Times New Roman" w:hAnsi="Times New Roman" w:cs="Times New Roman"/>
            <w:color w:val="0000FF"/>
            <w:sz w:val="24"/>
            <w:szCs w:val="24"/>
            <w:u w:val="single"/>
            <w:lang w:val="de-DE" w:eastAsia="de-CH"/>
          </w:rPr>
          <w:t>Enthesiopathien</w:t>
        </w:r>
        <w:proofErr w:type="spellEnd"/>
      </w:hyperlink>
      <w:r w:rsidRPr="00FD34D5">
        <w:rPr>
          <w:rFonts w:ascii="Times New Roman" w:eastAsia="Times New Roman" w:hAnsi="Times New Roman" w:cs="Times New Roman"/>
          <w:sz w:val="24"/>
          <w:szCs w:val="24"/>
          <w:lang w:val="de-DE" w:eastAsia="de-CH"/>
        </w:rPr>
        <w:t xml:space="preserve"> zugeordnet.</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Es gibt zwei Formen:</w:t>
      </w:r>
    </w:p>
    <w:p w:rsidR="00FD34D5" w:rsidRPr="00FD34D5" w:rsidRDefault="00FD34D5" w:rsidP="00FD34D5">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FD34D5">
        <w:rPr>
          <w:rFonts w:ascii="Times New Roman" w:eastAsia="Times New Roman" w:hAnsi="Times New Roman" w:cs="Times New Roman"/>
          <w:b/>
          <w:bCs/>
          <w:sz w:val="24"/>
          <w:szCs w:val="24"/>
          <w:lang w:val="de-DE" w:eastAsia="de-CH"/>
        </w:rPr>
        <w:t>Epicondylitis</w:t>
      </w:r>
      <w:proofErr w:type="spellEnd"/>
      <w:r w:rsidRPr="00FD34D5">
        <w:rPr>
          <w:rFonts w:ascii="Times New Roman" w:eastAsia="Times New Roman" w:hAnsi="Times New Roman" w:cs="Times New Roman"/>
          <w:b/>
          <w:bCs/>
          <w:sz w:val="24"/>
          <w:szCs w:val="24"/>
          <w:lang w:val="de-DE" w:eastAsia="de-CH"/>
        </w:rPr>
        <w:t xml:space="preserve"> </w:t>
      </w:r>
      <w:proofErr w:type="spellStart"/>
      <w:r w:rsidRPr="00FD34D5">
        <w:rPr>
          <w:rFonts w:ascii="Times New Roman" w:eastAsia="Times New Roman" w:hAnsi="Times New Roman" w:cs="Times New Roman"/>
          <w:b/>
          <w:bCs/>
          <w:sz w:val="24"/>
          <w:szCs w:val="24"/>
          <w:lang w:val="de-DE" w:eastAsia="de-CH"/>
        </w:rPr>
        <w:t>radialis</w:t>
      </w:r>
      <w:proofErr w:type="spellEnd"/>
      <w:r w:rsidRPr="00FD34D5">
        <w:rPr>
          <w:rFonts w:ascii="Times New Roman" w:eastAsia="Times New Roman" w:hAnsi="Times New Roman" w:cs="Times New Roman"/>
          <w:b/>
          <w:bCs/>
          <w:sz w:val="24"/>
          <w:szCs w:val="24"/>
          <w:lang w:val="de-DE" w:eastAsia="de-CH"/>
        </w:rPr>
        <w:t xml:space="preserve"> </w:t>
      </w:r>
      <w:proofErr w:type="spellStart"/>
      <w:r w:rsidRPr="00FD34D5">
        <w:rPr>
          <w:rFonts w:ascii="Times New Roman" w:eastAsia="Times New Roman" w:hAnsi="Times New Roman" w:cs="Times New Roman"/>
          <w:b/>
          <w:bCs/>
          <w:sz w:val="24"/>
          <w:szCs w:val="24"/>
          <w:lang w:val="de-DE" w:eastAsia="de-CH"/>
        </w:rPr>
        <w:t>humeri</w:t>
      </w:r>
      <w:proofErr w:type="spellEnd"/>
      <w:r w:rsidRPr="00FD34D5">
        <w:rPr>
          <w:rFonts w:ascii="Times New Roman" w:eastAsia="Times New Roman" w:hAnsi="Times New Roman" w:cs="Times New Roman"/>
          <w:sz w:val="24"/>
          <w:szCs w:val="24"/>
          <w:lang w:val="de-DE" w:eastAsia="de-CH"/>
        </w:rPr>
        <w:t xml:space="preserve"> (auch </w:t>
      </w:r>
      <w:r w:rsidRPr="00FD34D5">
        <w:rPr>
          <w:rFonts w:ascii="Times New Roman" w:eastAsia="Times New Roman" w:hAnsi="Times New Roman" w:cs="Times New Roman"/>
          <w:b/>
          <w:bCs/>
          <w:sz w:val="24"/>
          <w:szCs w:val="24"/>
          <w:lang w:val="de-DE" w:eastAsia="de-CH"/>
        </w:rPr>
        <w:t>Tennisellenbogen</w:t>
      </w:r>
      <w:r w:rsidRPr="00FD34D5">
        <w:rPr>
          <w:rFonts w:ascii="Times New Roman" w:eastAsia="Times New Roman" w:hAnsi="Times New Roman" w:cs="Times New Roman"/>
          <w:sz w:val="24"/>
          <w:szCs w:val="24"/>
          <w:lang w:val="de-DE" w:eastAsia="de-CH"/>
        </w:rPr>
        <w:t xml:space="preserve">; </w:t>
      </w:r>
      <w:r w:rsidRPr="00FD34D5">
        <w:rPr>
          <w:rFonts w:ascii="Times New Roman" w:eastAsia="Times New Roman" w:hAnsi="Times New Roman" w:cs="Times New Roman"/>
          <w:i/>
          <w:iCs/>
          <w:sz w:val="24"/>
          <w:szCs w:val="24"/>
          <w:lang w:val="de-DE" w:eastAsia="de-CH"/>
        </w:rPr>
        <w:t>Tennisarm</w:t>
      </w:r>
      <w:r w:rsidRPr="00FD34D5">
        <w:rPr>
          <w:rFonts w:ascii="Times New Roman" w:eastAsia="Times New Roman" w:hAnsi="Times New Roman" w:cs="Times New Roman"/>
          <w:sz w:val="24"/>
          <w:szCs w:val="24"/>
          <w:lang w:val="de-DE" w:eastAsia="de-CH"/>
        </w:rPr>
        <w:t xml:space="preserve"> oder </w:t>
      </w:r>
      <w:proofErr w:type="spellStart"/>
      <w:r w:rsidRPr="00FD34D5">
        <w:rPr>
          <w:rFonts w:ascii="Times New Roman" w:eastAsia="Times New Roman" w:hAnsi="Times New Roman" w:cs="Times New Roman"/>
          <w:i/>
          <w:iCs/>
          <w:sz w:val="24"/>
          <w:szCs w:val="24"/>
          <w:lang w:val="de-DE" w:eastAsia="de-CH"/>
        </w:rPr>
        <w:t>Epicondylitis</w:t>
      </w:r>
      <w:proofErr w:type="spellEnd"/>
      <w:r w:rsidRPr="00FD34D5">
        <w:rPr>
          <w:rFonts w:ascii="Times New Roman" w:eastAsia="Times New Roman" w:hAnsi="Times New Roman" w:cs="Times New Roman"/>
          <w:i/>
          <w:iCs/>
          <w:sz w:val="24"/>
          <w:szCs w:val="24"/>
          <w:lang w:val="de-DE" w:eastAsia="de-CH"/>
        </w:rPr>
        <w:t xml:space="preserve"> </w:t>
      </w:r>
      <w:proofErr w:type="spellStart"/>
      <w:r w:rsidRPr="00FD34D5">
        <w:rPr>
          <w:rFonts w:ascii="Times New Roman" w:eastAsia="Times New Roman" w:hAnsi="Times New Roman" w:cs="Times New Roman"/>
          <w:i/>
          <w:iCs/>
          <w:sz w:val="24"/>
          <w:szCs w:val="24"/>
          <w:lang w:val="de-DE" w:eastAsia="de-CH"/>
        </w:rPr>
        <w:t>humeri</w:t>
      </w:r>
      <w:proofErr w:type="spellEnd"/>
      <w:r w:rsidRPr="00FD34D5">
        <w:rPr>
          <w:rFonts w:ascii="Times New Roman" w:eastAsia="Times New Roman" w:hAnsi="Times New Roman" w:cs="Times New Roman"/>
          <w:i/>
          <w:iCs/>
          <w:sz w:val="24"/>
          <w:szCs w:val="24"/>
          <w:lang w:val="de-DE" w:eastAsia="de-CH"/>
        </w:rPr>
        <w:t xml:space="preserve"> </w:t>
      </w:r>
      <w:proofErr w:type="spellStart"/>
      <w:r w:rsidRPr="00FD34D5">
        <w:rPr>
          <w:rFonts w:ascii="Times New Roman" w:eastAsia="Times New Roman" w:hAnsi="Times New Roman" w:cs="Times New Roman"/>
          <w:i/>
          <w:iCs/>
          <w:sz w:val="24"/>
          <w:szCs w:val="24"/>
          <w:lang w:val="de-DE" w:eastAsia="de-CH"/>
        </w:rPr>
        <w:t>lateralis</w:t>
      </w:r>
      <w:proofErr w:type="spellEnd"/>
      <w:r w:rsidRPr="00FD34D5">
        <w:rPr>
          <w:rFonts w:ascii="Times New Roman" w:eastAsia="Times New Roman" w:hAnsi="Times New Roman" w:cs="Times New Roman"/>
          <w:sz w:val="24"/>
          <w:szCs w:val="24"/>
          <w:lang w:val="de-DE" w:eastAsia="de-CH"/>
        </w:rPr>
        <w:t xml:space="preserve">): am äußeren </w:t>
      </w:r>
      <w:proofErr w:type="spellStart"/>
      <w:r w:rsidRPr="00FD34D5">
        <w:rPr>
          <w:rFonts w:ascii="Times New Roman" w:eastAsia="Times New Roman" w:hAnsi="Times New Roman" w:cs="Times New Roman"/>
          <w:sz w:val="24"/>
          <w:szCs w:val="24"/>
          <w:lang w:val="de-DE" w:eastAsia="de-CH"/>
        </w:rPr>
        <w:t>Epikondylus</w:t>
      </w:r>
      <w:proofErr w:type="spellEnd"/>
      <w:r w:rsidRPr="00FD34D5">
        <w:rPr>
          <w:rFonts w:ascii="Times New Roman" w:eastAsia="Times New Roman" w:hAnsi="Times New Roman" w:cs="Times New Roman"/>
          <w:sz w:val="24"/>
          <w:szCs w:val="24"/>
          <w:lang w:val="de-DE" w:eastAsia="de-CH"/>
        </w:rPr>
        <w:t xml:space="preserve"> des Oberarmknochens (</w:t>
      </w:r>
      <w:hyperlink r:id="rId13" w:tooltip="Extension (Medizin)" w:history="1">
        <w:r w:rsidRPr="00FD34D5">
          <w:rPr>
            <w:rFonts w:ascii="Times New Roman" w:eastAsia="Times New Roman" w:hAnsi="Times New Roman" w:cs="Times New Roman"/>
            <w:i/>
            <w:iCs/>
            <w:color w:val="0000FF"/>
            <w:sz w:val="24"/>
            <w:szCs w:val="24"/>
            <w:u w:val="single"/>
            <w:lang w:val="de-DE" w:eastAsia="de-CH"/>
          </w:rPr>
          <w:t>Strecker</w:t>
        </w:r>
      </w:hyperlink>
      <w:r w:rsidRPr="00FD34D5">
        <w:rPr>
          <w:rFonts w:ascii="Times New Roman" w:eastAsia="Times New Roman" w:hAnsi="Times New Roman" w:cs="Times New Roman"/>
          <w:sz w:val="24"/>
          <w:szCs w:val="24"/>
          <w:lang w:val="de-DE" w:eastAsia="de-CH"/>
        </w:rPr>
        <w:t xml:space="preserve"> des Handgelenks und der Finger).</w:t>
      </w:r>
    </w:p>
    <w:p w:rsidR="00FD34D5" w:rsidRPr="00FD34D5" w:rsidRDefault="00FD34D5" w:rsidP="00FD34D5">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FD34D5">
        <w:rPr>
          <w:rFonts w:ascii="Times New Roman" w:eastAsia="Times New Roman" w:hAnsi="Times New Roman" w:cs="Times New Roman"/>
          <w:b/>
          <w:bCs/>
          <w:sz w:val="24"/>
          <w:szCs w:val="24"/>
          <w:lang w:val="de-DE" w:eastAsia="de-CH"/>
        </w:rPr>
        <w:t>Epicondylitis</w:t>
      </w:r>
      <w:proofErr w:type="spellEnd"/>
      <w:r w:rsidRPr="00FD34D5">
        <w:rPr>
          <w:rFonts w:ascii="Times New Roman" w:eastAsia="Times New Roman" w:hAnsi="Times New Roman" w:cs="Times New Roman"/>
          <w:b/>
          <w:bCs/>
          <w:sz w:val="24"/>
          <w:szCs w:val="24"/>
          <w:lang w:val="de-DE" w:eastAsia="de-CH"/>
        </w:rPr>
        <w:t xml:space="preserve"> </w:t>
      </w:r>
      <w:proofErr w:type="spellStart"/>
      <w:r w:rsidRPr="00FD34D5">
        <w:rPr>
          <w:rFonts w:ascii="Times New Roman" w:eastAsia="Times New Roman" w:hAnsi="Times New Roman" w:cs="Times New Roman"/>
          <w:b/>
          <w:bCs/>
          <w:sz w:val="24"/>
          <w:szCs w:val="24"/>
          <w:lang w:val="de-DE" w:eastAsia="de-CH"/>
        </w:rPr>
        <w:t>ulnaris</w:t>
      </w:r>
      <w:proofErr w:type="spellEnd"/>
      <w:r w:rsidRPr="00FD34D5">
        <w:rPr>
          <w:rFonts w:ascii="Times New Roman" w:eastAsia="Times New Roman" w:hAnsi="Times New Roman" w:cs="Times New Roman"/>
          <w:b/>
          <w:bCs/>
          <w:sz w:val="24"/>
          <w:szCs w:val="24"/>
          <w:lang w:val="de-DE" w:eastAsia="de-CH"/>
        </w:rPr>
        <w:t xml:space="preserve"> </w:t>
      </w:r>
      <w:proofErr w:type="spellStart"/>
      <w:r w:rsidRPr="00FD34D5">
        <w:rPr>
          <w:rFonts w:ascii="Times New Roman" w:eastAsia="Times New Roman" w:hAnsi="Times New Roman" w:cs="Times New Roman"/>
          <w:b/>
          <w:bCs/>
          <w:sz w:val="24"/>
          <w:szCs w:val="24"/>
          <w:lang w:val="de-DE" w:eastAsia="de-CH"/>
        </w:rPr>
        <w:t>humeri</w:t>
      </w:r>
      <w:proofErr w:type="spellEnd"/>
      <w:r w:rsidRPr="00FD34D5">
        <w:rPr>
          <w:rFonts w:ascii="Times New Roman" w:eastAsia="Times New Roman" w:hAnsi="Times New Roman" w:cs="Times New Roman"/>
          <w:sz w:val="24"/>
          <w:szCs w:val="24"/>
          <w:lang w:val="de-DE" w:eastAsia="de-CH"/>
        </w:rPr>
        <w:t xml:space="preserve"> (auch </w:t>
      </w:r>
      <w:proofErr w:type="spellStart"/>
      <w:r w:rsidRPr="00FD34D5">
        <w:rPr>
          <w:rFonts w:ascii="Times New Roman" w:eastAsia="Times New Roman" w:hAnsi="Times New Roman" w:cs="Times New Roman"/>
          <w:b/>
          <w:bCs/>
          <w:sz w:val="24"/>
          <w:szCs w:val="24"/>
          <w:lang w:val="de-DE" w:eastAsia="de-CH"/>
        </w:rPr>
        <w:t>Golferellenbogen</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i/>
          <w:iCs/>
          <w:sz w:val="24"/>
          <w:szCs w:val="24"/>
          <w:lang w:val="de-DE" w:eastAsia="de-CH"/>
        </w:rPr>
        <w:t>Golferarm</w:t>
      </w:r>
      <w:proofErr w:type="spellEnd"/>
      <w:r w:rsidRPr="00FD34D5">
        <w:rPr>
          <w:rFonts w:ascii="Times New Roman" w:eastAsia="Times New Roman" w:hAnsi="Times New Roman" w:cs="Times New Roman"/>
          <w:sz w:val="24"/>
          <w:szCs w:val="24"/>
          <w:lang w:val="de-DE" w:eastAsia="de-CH"/>
        </w:rPr>
        <w:t xml:space="preserve"> oder </w:t>
      </w:r>
      <w:proofErr w:type="spellStart"/>
      <w:r w:rsidRPr="00FD34D5">
        <w:rPr>
          <w:rFonts w:ascii="Times New Roman" w:eastAsia="Times New Roman" w:hAnsi="Times New Roman" w:cs="Times New Roman"/>
          <w:i/>
          <w:iCs/>
          <w:sz w:val="24"/>
          <w:szCs w:val="24"/>
          <w:lang w:val="de-DE" w:eastAsia="de-CH"/>
        </w:rPr>
        <w:t>Epicondylitis</w:t>
      </w:r>
      <w:proofErr w:type="spellEnd"/>
      <w:r w:rsidRPr="00FD34D5">
        <w:rPr>
          <w:rFonts w:ascii="Times New Roman" w:eastAsia="Times New Roman" w:hAnsi="Times New Roman" w:cs="Times New Roman"/>
          <w:i/>
          <w:iCs/>
          <w:sz w:val="24"/>
          <w:szCs w:val="24"/>
          <w:lang w:val="de-DE" w:eastAsia="de-CH"/>
        </w:rPr>
        <w:t xml:space="preserve"> </w:t>
      </w:r>
      <w:proofErr w:type="spellStart"/>
      <w:r w:rsidRPr="00FD34D5">
        <w:rPr>
          <w:rFonts w:ascii="Times New Roman" w:eastAsia="Times New Roman" w:hAnsi="Times New Roman" w:cs="Times New Roman"/>
          <w:i/>
          <w:iCs/>
          <w:sz w:val="24"/>
          <w:szCs w:val="24"/>
          <w:lang w:val="de-DE" w:eastAsia="de-CH"/>
        </w:rPr>
        <w:t>humeri</w:t>
      </w:r>
      <w:proofErr w:type="spellEnd"/>
      <w:r w:rsidRPr="00FD34D5">
        <w:rPr>
          <w:rFonts w:ascii="Times New Roman" w:eastAsia="Times New Roman" w:hAnsi="Times New Roman" w:cs="Times New Roman"/>
          <w:i/>
          <w:iCs/>
          <w:sz w:val="24"/>
          <w:szCs w:val="24"/>
          <w:lang w:val="de-DE" w:eastAsia="de-CH"/>
        </w:rPr>
        <w:t xml:space="preserve"> </w:t>
      </w:r>
      <w:proofErr w:type="spellStart"/>
      <w:r w:rsidRPr="00FD34D5">
        <w:rPr>
          <w:rFonts w:ascii="Times New Roman" w:eastAsia="Times New Roman" w:hAnsi="Times New Roman" w:cs="Times New Roman"/>
          <w:i/>
          <w:iCs/>
          <w:sz w:val="24"/>
          <w:szCs w:val="24"/>
          <w:lang w:val="de-DE" w:eastAsia="de-CH"/>
        </w:rPr>
        <w:t>medialis</w:t>
      </w:r>
      <w:proofErr w:type="spellEnd"/>
      <w:r w:rsidRPr="00FD34D5">
        <w:rPr>
          <w:rFonts w:ascii="Times New Roman" w:eastAsia="Times New Roman" w:hAnsi="Times New Roman" w:cs="Times New Roman"/>
          <w:sz w:val="24"/>
          <w:szCs w:val="24"/>
          <w:lang w:val="de-DE" w:eastAsia="de-CH"/>
        </w:rPr>
        <w:t xml:space="preserve">): am inneren </w:t>
      </w:r>
      <w:proofErr w:type="spellStart"/>
      <w:r w:rsidRPr="00FD34D5">
        <w:rPr>
          <w:rFonts w:ascii="Times New Roman" w:eastAsia="Times New Roman" w:hAnsi="Times New Roman" w:cs="Times New Roman"/>
          <w:sz w:val="24"/>
          <w:szCs w:val="24"/>
          <w:lang w:val="de-DE" w:eastAsia="de-CH"/>
        </w:rPr>
        <w:t>Epikondylus</w:t>
      </w:r>
      <w:proofErr w:type="spellEnd"/>
      <w:r w:rsidRPr="00FD34D5">
        <w:rPr>
          <w:rFonts w:ascii="Times New Roman" w:eastAsia="Times New Roman" w:hAnsi="Times New Roman" w:cs="Times New Roman"/>
          <w:sz w:val="24"/>
          <w:szCs w:val="24"/>
          <w:lang w:val="de-DE" w:eastAsia="de-CH"/>
        </w:rPr>
        <w:t xml:space="preserve"> des Oberarmknochens (</w:t>
      </w:r>
      <w:hyperlink r:id="rId14" w:tooltip="Flexion (Medizin)" w:history="1">
        <w:r w:rsidRPr="00FD34D5">
          <w:rPr>
            <w:rFonts w:ascii="Times New Roman" w:eastAsia="Times New Roman" w:hAnsi="Times New Roman" w:cs="Times New Roman"/>
            <w:i/>
            <w:iCs/>
            <w:color w:val="0000FF"/>
            <w:sz w:val="24"/>
            <w:szCs w:val="24"/>
            <w:u w:val="single"/>
            <w:lang w:val="de-DE" w:eastAsia="de-CH"/>
          </w:rPr>
          <w:t>Beuger</w:t>
        </w:r>
      </w:hyperlink>
      <w:r w:rsidRPr="00FD34D5">
        <w:rPr>
          <w:rFonts w:ascii="Times New Roman" w:eastAsia="Times New Roman" w:hAnsi="Times New Roman" w:cs="Times New Roman"/>
          <w:sz w:val="24"/>
          <w:szCs w:val="24"/>
          <w:lang w:val="de-DE" w:eastAsia="de-CH"/>
        </w:rPr>
        <w:t xml:space="preserve"> des Handgelenks und der Finger).</w:t>
      </w:r>
    </w:p>
    <w:p w:rsidR="00FD34D5" w:rsidRPr="00FD34D5" w:rsidRDefault="00FD34D5" w:rsidP="00FD34D5">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FD34D5">
        <w:rPr>
          <w:rFonts w:ascii="Times New Roman" w:eastAsia="Times New Roman" w:hAnsi="Times New Roman" w:cs="Times New Roman"/>
          <w:b/>
          <w:bCs/>
          <w:sz w:val="36"/>
          <w:szCs w:val="36"/>
          <w:lang w:val="de-DE" w:eastAsia="de-CH"/>
        </w:rPr>
        <w:t>Ursachen[</w:t>
      </w:r>
      <w:hyperlink r:id="rId15" w:tooltip="Abschnitt bearbeiten: Ursachen" w:history="1">
        <w:r w:rsidRPr="00FD34D5">
          <w:rPr>
            <w:rFonts w:ascii="Times New Roman" w:eastAsia="Times New Roman" w:hAnsi="Times New Roman" w:cs="Times New Roman"/>
            <w:b/>
            <w:bCs/>
            <w:color w:val="0000FF"/>
            <w:sz w:val="36"/>
            <w:szCs w:val="36"/>
            <w:u w:val="single"/>
            <w:lang w:val="de-DE" w:eastAsia="de-CH"/>
          </w:rPr>
          <w:t>Bearbeiten</w:t>
        </w:r>
      </w:hyperlink>
      <w:r w:rsidRPr="00FD34D5">
        <w:rPr>
          <w:rFonts w:ascii="Times New Roman" w:eastAsia="Times New Roman" w:hAnsi="Times New Roman" w:cs="Times New Roman"/>
          <w:b/>
          <w:bCs/>
          <w:sz w:val="36"/>
          <w:szCs w:val="36"/>
          <w:lang w:val="de-DE" w:eastAsia="de-CH"/>
        </w:rPr>
        <w:t>]</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Eine </w:t>
      </w:r>
      <w:proofErr w:type="spellStart"/>
      <w:r w:rsidRPr="00FD34D5">
        <w:rPr>
          <w:rFonts w:ascii="Times New Roman" w:eastAsia="Times New Roman" w:hAnsi="Times New Roman" w:cs="Times New Roman"/>
          <w:sz w:val="24"/>
          <w:szCs w:val="24"/>
          <w:lang w:val="de-DE" w:eastAsia="de-CH"/>
        </w:rPr>
        <w:t>Epicondylitis</w:t>
      </w:r>
      <w:proofErr w:type="spellEnd"/>
      <w:r w:rsidRPr="00FD34D5">
        <w:rPr>
          <w:rFonts w:ascii="Times New Roman" w:eastAsia="Times New Roman" w:hAnsi="Times New Roman" w:cs="Times New Roman"/>
          <w:sz w:val="24"/>
          <w:szCs w:val="24"/>
          <w:lang w:val="de-DE" w:eastAsia="de-CH"/>
        </w:rPr>
        <w:t xml:space="preserve"> entsteht durch Über</w:t>
      </w:r>
      <w:hyperlink r:id="rId16" w:tooltip="Beanspruchung" w:history="1">
        <w:r w:rsidRPr="00FD34D5">
          <w:rPr>
            <w:rFonts w:ascii="Times New Roman" w:eastAsia="Times New Roman" w:hAnsi="Times New Roman" w:cs="Times New Roman"/>
            <w:color w:val="0000FF"/>
            <w:sz w:val="24"/>
            <w:szCs w:val="24"/>
            <w:u w:val="single"/>
            <w:lang w:val="de-DE" w:eastAsia="de-CH"/>
          </w:rPr>
          <w:t>beanspruchung</w:t>
        </w:r>
      </w:hyperlink>
      <w:r w:rsidRPr="00FD34D5">
        <w:rPr>
          <w:rFonts w:ascii="Times New Roman" w:eastAsia="Times New Roman" w:hAnsi="Times New Roman" w:cs="Times New Roman"/>
          <w:sz w:val="24"/>
          <w:szCs w:val="24"/>
          <w:lang w:val="de-DE" w:eastAsia="de-CH"/>
        </w:rPr>
        <w:t xml:space="preserve"> der Unterarmmuskulatur. Mögliche Auslöser sind:</w:t>
      </w:r>
    </w:p>
    <w:p w:rsidR="00FD34D5" w:rsidRPr="00FD34D5" w:rsidRDefault="00FD34D5" w:rsidP="00FD34D5">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einseitige Beanspruchung (z. B. bei Tastatur-/Mausbenutzung, siehe auch: </w:t>
      </w:r>
      <w:hyperlink r:id="rId17" w:tooltip="Repetitive Strain Injury Syndrom" w:history="1">
        <w:r w:rsidRPr="00FD34D5">
          <w:rPr>
            <w:rFonts w:ascii="Times New Roman" w:eastAsia="Times New Roman" w:hAnsi="Times New Roman" w:cs="Times New Roman"/>
            <w:color w:val="0000FF"/>
            <w:sz w:val="24"/>
            <w:szCs w:val="24"/>
            <w:u w:val="single"/>
            <w:lang w:val="de-DE" w:eastAsia="de-CH"/>
          </w:rPr>
          <w:t xml:space="preserve">Repetitive </w:t>
        </w:r>
        <w:proofErr w:type="spellStart"/>
        <w:r w:rsidRPr="00FD34D5">
          <w:rPr>
            <w:rFonts w:ascii="Times New Roman" w:eastAsia="Times New Roman" w:hAnsi="Times New Roman" w:cs="Times New Roman"/>
            <w:color w:val="0000FF"/>
            <w:sz w:val="24"/>
            <w:szCs w:val="24"/>
            <w:u w:val="single"/>
            <w:lang w:val="de-DE" w:eastAsia="de-CH"/>
          </w:rPr>
          <w:t>Strain</w:t>
        </w:r>
        <w:proofErr w:type="spellEnd"/>
        <w:r w:rsidRPr="00FD34D5">
          <w:rPr>
            <w:rFonts w:ascii="Times New Roman" w:eastAsia="Times New Roman" w:hAnsi="Times New Roman" w:cs="Times New Roman"/>
            <w:color w:val="0000FF"/>
            <w:sz w:val="24"/>
            <w:szCs w:val="24"/>
            <w:u w:val="single"/>
            <w:lang w:val="de-DE" w:eastAsia="de-CH"/>
          </w:rPr>
          <w:t xml:space="preserve"> </w:t>
        </w:r>
        <w:proofErr w:type="spellStart"/>
        <w:r w:rsidRPr="00FD34D5">
          <w:rPr>
            <w:rFonts w:ascii="Times New Roman" w:eastAsia="Times New Roman" w:hAnsi="Times New Roman" w:cs="Times New Roman"/>
            <w:color w:val="0000FF"/>
            <w:sz w:val="24"/>
            <w:szCs w:val="24"/>
            <w:u w:val="single"/>
            <w:lang w:val="de-DE" w:eastAsia="de-CH"/>
          </w:rPr>
          <w:t>Injury</w:t>
        </w:r>
        <w:proofErr w:type="spellEnd"/>
        <w:r w:rsidRPr="00FD34D5">
          <w:rPr>
            <w:rFonts w:ascii="Times New Roman" w:eastAsia="Times New Roman" w:hAnsi="Times New Roman" w:cs="Times New Roman"/>
            <w:color w:val="0000FF"/>
            <w:sz w:val="24"/>
            <w:szCs w:val="24"/>
            <w:u w:val="single"/>
            <w:lang w:val="de-DE" w:eastAsia="de-CH"/>
          </w:rPr>
          <w:t xml:space="preserve"> Syndrom</w:t>
        </w:r>
      </w:hyperlink>
      <w:r w:rsidRPr="00FD34D5">
        <w:rPr>
          <w:rFonts w:ascii="Times New Roman" w:eastAsia="Times New Roman" w:hAnsi="Times New Roman" w:cs="Times New Roman"/>
          <w:sz w:val="24"/>
          <w:szCs w:val="24"/>
          <w:lang w:val="de-DE" w:eastAsia="de-CH"/>
        </w:rPr>
        <w:t xml:space="preserve">, </w:t>
      </w:r>
      <w:hyperlink r:id="rId18" w:tooltip="Sportklettern" w:history="1">
        <w:r w:rsidRPr="00FD34D5">
          <w:rPr>
            <w:rFonts w:ascii="Times New Roman" w:eastAsia="Times New Roman" w:hAnsi="Times New Roman" w:cs="Times New Roman"/>
            <w:color w:val="0000FF"/>
            <w:sz w:val="24"/>
            <w:szCs w:val="24"/>
            <w:u w:val="single"/>
            <w:lang w:val="de-DE" w:eastAsia="de-CH"/>
          </w:rPr>
          <w:t>Sportklettern</w:t>
        </w:r>
      </w:hyperlink>
      <w:r w:rsidRPr="00FD34D5">
        <w:rPr>
          <w:rFonts w:ascii="Times New Roman" w:eastAsia="Times New Roman" w:hAnsi="Times New Roman" w:cs="Times New Roman"/>
          <w:sz w:val="24"/>
          <w:szCs w:val="24"/>
          <w:lang w:val="de-DE" w:eastAsia="de-CH"/>
        </w:rPr>
        <w:t>)</w:t>
      </w:r>
    </w:p>
    <w:p w:rsidR="00FD34D5" w:rsidRPr="00FD34D5" w:rsidRDefault="00FD34D5" w:rsidP="00FD34D5">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falsche Haltung (im Beruf, bei der Haus- und Gartenarbeit oder in der Freizeit)</w:t>
      </w:r>
    </w:p>
    <w:p w:rsidR="00FD34D5" w:rsidRPr="00FD34D5" w:rsidRDefault="00FD34D5" w:rsidP="00FD34D5">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falsche Technik bei </w:t>
      </w:r>
      <w:hyperlink r:id="rId19" w:tooltip="Schläger (Sport)" w:history="1">
        <w:r w:rsidRPr="00FD34D5">
          <w:rPr>
            <w:rFonts w:ascii="Times New Roman" w:eastAsia="Times New Roman" w:hAnsi="Times New Roman" w:cs="Times New Roman"/>
            <w:color w:val="0000FF"/>
            <w:sz w:val="24"/>
            <w:szCs w:val="24"/>
            <w:u w:val="single"/>
            <w:lang w:val="de-DE" w:eastAsia="de-CH"/>
          </w:rPr>
          <w:t>Schlägersportarten</w:t>
        </w:r>
      </w:hyperlink>
      <w:r w:rsidRPr="00FD34D5">
        <w:rPr>
          <w:rFonts w:ascii="Times New Roman" w:eastAsia="Times New Roman" w:hAnsi="Times New Roman" w:cs="Times New Roman"/>
          <w:sz w:val="24"/>
          <w:szCs w:val="24"/>
          <w:lang w:val="de-DE" w:eastAsia="de-CH"/>
        </w:rPr>
        <w:t xml:space="preserve"> (der Griffumfang spielt dabei wohl keine Rolle</w:t>
      </w:r>
      <w:hyperlink r:id="rId20" w:anchor="cite_note-DOI10.1177.2F0363546506290185-1" w:history="1">
        <w:r w:rsidRPr="00FD34D5">
          <w:rPr>
            <w:rFonts w:ascii="Times New Roman" w:eastAsia="Times New Roman" w:hAnsi="Times New Roman" w:cs="Times New Roman"/>
            <w:color w:val="0000FF"/>
            <w:sz w:val="24"/>
            <w:szCs w:val="24"/>
            <w:u w:val="single"/>
            <w:vertAlign w:val="superscript"/>
            <w:lang w:val="de-DE" w:eastAsia="de-CH"/>
          </w:rPr>
          <w:t>[1]</w:t>
        </w:r>
      </w:hyperlink>
      <w:r w:rsidRPr="00FD34D5">
        <w:rPr>
          <w:rFonts w:ascii="Times New Roman" w:eastAsia="Times New Roman" w:hAnsi="Times New Roman" w:cs="Times New Roman"/>
          <w:sz w:val="24"/>
          <w:szCs w:val="24"/>
          <w:lang w:val="de-DE" w:eastAsia="de-CH"/>
        </w:rPr>
        <w:t>)</w:t>
      </w:r>
    </w:p>
    <w:p w:rsidR="00FD34D5" w:rsidRPr="00FD34D5" w:rsidRDefault="00FD34D5" w:rsidP="00FD34D5">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falsche Schlafhaltung in Seitenlage (Verwendung des stark gebeugten Armes als Kopfstütze)</w:t>
      </w:r>
    </w:p>
    <w:p w:rsidR="00FD34D5" w:rsidRPr="00FD34D5" w:rsidRDefault="00FD34D5" w:rsidP="00FD34D5">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Erkrankungen wie </w:t>
      </w:r>
      <w:hyperlink r:id="rId21" w:tooltip="Fibromyalgie" w:history="1">
        <w:r w:rsidRPr="00FD34D5">
          <w:rPr>
            <w:rFonts w:ascii="Times New Roman" w:eastAsia="Times New Roman" w:hAnsi="Times New Roman" w:cs="Times New Roman"/>
            <w:color w:val="0000FF"/>
            <w:sz w:val="24"/>
            <w:szCs w:val="24"/>
            <w:u w:val="single"/>
            <w:lang w:val="de-DE" w:eastAsia="de-CH"/>
          </w:rPr>
          <w:t>Fibromyalgie</w:t>
        </w:r>
      </w:hyperlink>
    </w:p>
    <w:p w:rsidR="00FD34D5" w:rsidRPr="00FD34D5" w:rsidRDefault="00FD34D5" w:rsidP="00FD34D5">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FD34D5">
        <w:rPr>
          <w:rFonts w:ascii="Times New Roman" w:eastAsia="Times New Roman" w:hAnsi="Times New Roman" w:cs="Times New Roman"/>
          <w:b/>
          <w:bCs/>
          <w:sz w:val="36"/>
          <w:szCs w:val="36"/>
          <w:lang w:val="de-DE" w:eastAsia="de-CH"/>
        </w:rPr>
        <w:t>Symptome[</w:t>
      </w:r>
      <w:hyperlink r:id="rId22" w:tooltip="Abschnitt bearbeiten: Symptome" w:history="1">
        <w:r w:rsidRPr="00FD34D5">
          <w:rPr>
            <w:rFonts w:ascii="Times New Roman" w:eastAsia="Times New Roman" w:hAnsi="Times New Roman" w:cs="Times New Roman"/>
            <w:b/>
            <w:bCs/>
            <w:color w:val="0000FF"/>
            <w:sz w:val="36"/>
            <w:szCs w:val="36"/>
            <w:u w:val="single"/>
            <w:lang w:val="de-DE" w:eastAsia="de-CH"/>
          </w:rPr>
          <w:t>Bearbeiten</w:t>
        </w:r>
      </w:hyperlink>
      <w:r w:rsidRPr="00FD34D5">
        <w:rPr>
          <w:rFonts w:ascii="Times New Roman" w:eastAsia="Times New Roman" w:hAnsi="Times New Roman" w:cs="Times New Roman"/>
          <w:b/>
          <w:bCs/>
          <w:sz w:val="36"/>
          <w:szCs w:val="36"/>
          <w:lang w:val="de-DE" w:eastAsia="de-CH"/>
        </w:rPr>
        <w:t>]</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Typisch ist ein umschriebener Druckschmerz über dem Muskelansatz am Ellenbogen und eine Schmerzauslösung oder -verstärkung bei Betätigung dieser Muskeln.</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Wichtige Differentialdiagnosen, die in Kombination auftreten können, sind:</w:t>
      </w:r>
    </w:p>
    <w:p w:rsidR="00FD34D5" w:rsidRPr="00FD34D5" w:rsidRDefault="00FD34D5" w:rsidP="00FD34D5">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23" w:tooltip="Supinatorlogen-Syndrom" w:history="1">
        <w:proofErr w:type="spellStart"/>
        <w:r w:rsidRPr="00FD34D5">
          <w:rPr>
            <w:rFonts w:ascii="Times New Roman" w:eastAsia="Times New Roman" w:hAnsi="Times New Roman" w:cs="Times New Roman"/>
            <w:color w:val="0000FF"/>
            <w:sz w:val="24"/>
            <w:szCs w:val="24"/>
            <w:u w:val="single"/>
            <w:lang w:val="de-DE" w:eastAsia="de-CH"/>
          </w:rPr>
          <w:t>Supinatorlogen</w:t>
        </w:r>
        <w:proofErr w:type="spellEnd"/>
        <w:r w:rsidRPr="00FD34D5">
          <w:rPr>
            <w:rFonts w:ascii="Times New Roman" w:eastAsia="Times New Roman" w:hAnsi="Times New Roman" w:cs="Times New Roman"/>
            <w:color w:val="0000FF"/>
            <w:sz w:val="24"/>
            <w:szCs w:val="24"/>
            <w:u w:val="single"/>
            <w:lang w:val="de-DE" w:eastAsia="de-CH"/>
          </w:rPr>
          <w:t>-Syndrom</w:t>
        </w:r>
      </w:hyperlink>
      <w:r w:rsidRPr="00FD34D5">
        <w:rPr>
          <w:rFonts w:ascii="Times New Roman" w:eastAsia="Times New Roman" w:hAnsi="Times New Roman" w:cs="Times New Roman"/>
          <w:sz w:val="24"/>
          <w:szCs w:val="24"/>
          <w:lang w:val="de-DE" w:eastAsia="de-CH"/>
        </w:rPr>
        <w:t xml:space="preserve">, Druckschmerzen in der Ellenbeuge mehr radialseitig (Kompressionssyndrom des </w:t>
      </w:r>
      <w:hyperlink r:id="rId24" w:tooltip="N. radialis" w:history="1">
        <w:r w:rsidRPr="00FD34D5">
          <w:rPr>
            <w:rFonts w:ascii="Times New Roman" w:eastAsia="Times New Roman" w:hAnsi="Times New Roman" w:cs="Times New Roman"/>
            <w:color w:val="0000FF"/>
            <w:sz w:val="24"/>
            <w:szCs w:val="24"/>
            <w:u w:val="single"/>
            <w:lang w:val="de-DE" w:eastAsia="de-CH"/>
          </w:rPr>
          <w:t xml:space="preserve">N. </w:t>
        </w:r>
        <w:proofErr w:type="spellStart"/>
        <w:r w:rsidRPr="00FD34D5">
          <w:rPr>
            <w:rFonts w:ascii="Times New Roman" w:eastAsia="Times New Roman" w:hAnsi="Times New Roman" w:cs="Times New Roman"/>
            <w:color w:val="0000FF"/>
            <w:sz w:val="24"/>
            <w:szCs w:val="24"/>
            <w:u w:val="single"/>
            <w:lang w:val="de-DE" w:eastAsia="de-CH"/>
          </w:rPr>
          <w:t>radialis</w:t>
        </w:r>
        <w:proofErr w:type="spellEnd"/>
      </w:hyperlink>
      <w:r w:rsidRPr="00FD34D5">
        <w:rPr>
          <w:rFonts w:ascii="Times New Roman" w:eastAsia="Times New Roman" w:hAnsi="Times New Roman" w:cs="Times New Roman"/>
          <w:sz w:val="24"/>
          <w:szCs w:val="24"/>
          <w:lang w:val="de-DE" w:eastAsia="de-CH"/>
        </w:rPr>
        <w:t>)</w:t>
      </w:r>
    </w:p>
    <w:p w:rsidR="00FD34D5" w:rsidRPr="00FD34D5" w:rsidRDefault="00FD34D5" w:rsidP="00FD34D5">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25" w:tooltip="Pronator teres" w:history="1">
        <w:proofErr w:type="spellStart"/>
        <w:r w:rsidRPr="00FD34D5">
          <w:rPr>
            <w:rFonts w:ascii="Times New Roman" w:eastAsia="Times New Roman" w:hAnsi="Times New Roman" w:cs="Times New Roman"/>
            <w:color w:val="0000FF"/>
            <w:sz w:val="24"/>
            <w:szCs w:val="24"/>
            <w:u w:val="single"/>
            <w:lang w:val="de-DE" w:eastAsia="de-CH"/>
          </w:rPr>
          <w:t>Pronator</w:t>
        </w:r>
        <w:proofErr w:type="spellEnd"/>
        <w:r w:rsidRPr="00FD34D5">
          <w:rPr>
            <w:rFonts w:ascii="Times New Roman" w:eastAsia="Times New Roman" w:hAnsi="Times New Roman" w:cs="Times New Roman"/>
            <w:color w:val="0000FF"/>
            <w:sz w:val="24"/>
            <w:szCs w:val="24"/>
            <w:u w:val="single"/>
            <w:lang w:val="de-DE" w:eastAsia="de-CH"/>
          </w:rPr>
          <w:t>-</w:t>
        </w:r>
        <w:proofErr w:type="spellStart"/>
        <w:r w:rsidRPr="00FD34D5">
          <w:rPr>
            <w:rFonts w:ascii="Times New Roman" w:eastAsia="Times New Roman" w:hAnsi="Times New Roman" w:cs="Times New Roman"/>
            <w:color w:val="0000FF"/>
            <w:sz w:val="24"/>
            <w:szCs w:val="24"/>
            <w:u w:val="single"/>
            <w:lang w:val="de-DE" w:eastAsia="de-CH"/>
          </w:rPr>
          <w:t>teres</w:t>
        </w:r>
        <w:proofErr w:type="spellEnd"/>
      </w:hyperlink>
      <w:r w:rsidRPr="00FD34D5">
        <w:rPr>
          <w:rFonts w:ascii="Times New Roman" w:eastAsia="Times New Roman" w:hAnsi="Times New Roman" w:cs="Times New Roman"/>
          <w:sz w:val="24"/>
          <w:szCs w:val="24"/>
          <w:lang w:val="de-DE" w:eastAsia="de-CH"/>
        </w:rPr>
        <w:t xml:space="preserve">-Syndrom, Druckschmerzen in der Ellenbeuge mehr </w:t>
      </w:r>
      <w:proofErr w:type="spellStart"/>
      <w:r w:rsidRPr="00FD34D5">
        <w:rPr>
          <w:rFonts w:ascii="Times New Roman" w:eastAsia="Times New Roman" w:hAnsi="Times New Roman" w:cs="Times New Roman"/>
          <w:sz w:val="24"/>
          <w:szCs w:val="24"/>
          <w:lang w:val="de-DE" w:eastAsia="de-CH"/>
        </w:rPr>
        <w:t>ulnar</w:t>
      </w:r>
      <w:proofErr w:type="spellEnd"/>
      <w:r w:rsidRPr="00FD34D5">
        <w:rPr>
          <w:rFonts w:ascii="Times New Roman" w:eastAsia="Times New Roman" w:hAnsi="Times New Roman" w:cs="Times New Roman"/>
          <w:sz w:val="24"/>
          <w:szCs w:val="24"/>
          <w:lang w:val="de-DE" w:eastAsia="de-CH"/>
        </w:rPr>
        <w:t xml:space="preserve"> (Kompressionssyndrom des </w:t>
      </w:r>
      <w:hyperlink r:id="rId26" w:tooltip="N. medianus" w:history="1">
        <w:r w:rsidRPr="00FD34D5">
          <w:rPr>
            <w:rFonts w:ascii="Times New Roman" w:eastAsia="Times New Roman" w:hAnsi="Times New Roman" w:cs="Times New Roman"/>
            <w:color w:val="0000FF"/>
            <w:sz w:val="24"/>
            <w:szCs w:val="24"/>
            <w:u w:val="single"/>
            <w:lang w:val="de-DE" w:eastAsia="de-CH"/>
          </w:rPr>
          <w:t xml:space="preserve">N. </w:t>
        </w:r>
        <w:proofErr w:type="spellStart"/>
        <w:r w:rsidRPr="00FD34D5">
          <w:rPr>
            <w:rFonts w:ascii="Times New Roman" w:eastAsia="Times New Roman" w:hAnsi="Times New Roman" w:cs="Times New Roman"/>
            <w:color w:val="0000FF"/>
            <w:sz w:val="24"/>
            <w:szCs w:val="24"/>
            <w:u w:val="single"/>
            <w:lang w:val="de-DE" w:eastAsia="de-CH"/>
          </w:rPr>
          <w:t>medianus</w:t>
        </w:r>
        <w:proofErr w:type="spellEnd"/>
      </w:hyperlink>
      <w:r w:rsidRPr="00FD34D5">
        <w:rPr>
          <w:rFonts w:ascii="Times New Roman" w:eastAsia="Times New Roman" w:hAnsi="Times New Roman" w:cs="Times New Roman"/>
          <w:sz w:val="24"/>
          <w:szCs w:val="24"/>
          <w:lang w:val="de-DE" w:eastAsia="de-CH"/>
        </w:rPr>
        <w:t>).</w:t>
      </w:r>
    </w:p>
    <w:p w:rsidR="00FD34D5" w:rsidRPr="00FD34D5" w:rsidRDefault="00FD34D5" w:rsidP="00FD34D5">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FD34D5">
        <w:rPr>
          <w:rFonts w:ascii="Times New Roman" w:eastAsia="Times New Roman" w:hAnsi="Times New Roman" w:cs="Times New Roman"/>
          <w:b/>
          <w:bCs/>
          <w:sz w:val="36"/>
          <w:szCs w:val="36"/>
          <w:lang w:val="de-DE" w:eastAsia="de-CH"/>
        </w:rPr>
        <w:lastRenderedPageBreak/>
        <w:t>Therapien[</w:t>
      </w:r>
      <w:hyperlink r:id="rId27" w:tooltip="Abschnitt bearbeiten: Therapien" w:history="1">
        <w:r w:rsidRPr="00FD34D5">
          <w:rPr>
            <w:rFonts w:ascii="Times New Roman" w:eastAsia="Times New Roman" w:hAnsi="Times New Roman" w:cs="Times New Roman"/>
            <w:b/>
            <w:bCs/>
            <w:color w:val="0000FF"/>
            <w:sz w:val="36"/>
            <w:szCs w:val="36"/>
            <w:u w:val="single"/>
            <w:lang w:val="de-DE" w:eastAsia="de-CH"/>
          </w:rPr>
          <w:t>Bearbeiten</w:t>
        </w:r>
      </w:hyperlink>
      <w:r w:rsidRPr="00FD34D5">
        <w:rPr>
          <w:rFonts w:ascii="Times New Roman" w:eastAsia="Times New Roman" w:hAnsi="Times New Roman" w:cs="Times New Roman"/>
          <w:b/>
          <w:bCs/>
          <w:sz w:val="36"/>
          <w:szCs w:val="36"/>
          <w:lang w:val="de-DE" w:eastAsia="de-CH"/>
        </w:rPr>
        <w:t>]</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Neben physiotherapeutischen Verfahren existieren auch Therapien wie Zuwarten, Kühlung mit Eis, Ultraschall, Pulsierende Magnetfeldtherapie, Lasertherapie, </w:t>
      </w:r>
      <w:hyperlink r:id="rId28" w:tooltip="Interferenztherapie" w:history="1">
        <w:r w:rsidRPr="00FD34D5">
          <w:rPr>
            <w:rFonts w:ascii="Times New Roman" w:eastAsia="Times New Roman" w:hAnsi="Times New Roman" w:cs="Times New Roman"/>
            <w:color w:val="0000FF"/>
            <w:sz w:val="24"/>
            <w:szCs w:val="24"/>
            <w:u w:val="single"/>
            <w:lang w:val="de-DE" w:eastAsia="de-CH"/>
          </w:rPr>
          <w:t>Interferenztherapie</w:t>
        </w:r>
      </w:hyperlink>
      <w:r w:rsidRPr="00FD34D5">
        <w:rPr>
          <w:rFonts w:ascii="Times New Roman" w:eastAsia="Times New Roman" w:hAnsi="Times New Roman" w:cs="Times New Roman"/>
          <w:sz w:val="24"/>
          <w:szCs w:val="24"/>
          <w:lang w:val="de-DE" w:eastAsia="de-CH"/>
        </w:rPr>
        <w:t xml:space="preserve">, Hochvolttherapie, Elektrostimulationstherapie, Muskelkräftigungsübungen, </w:t>
      </w:r>
      <w:hyperlink r:id="rId29" w:tooltip="Armschlinge" w:history="1">
        <w:r w:rsidRPr="00FD34D5">
          <w:rPr>
            <w:rFonts w:ascii="Times New Roman" w:eastAsia="Times New Roman" w:hAnsi="Times New Roman" w:cs="Times New Roman"/>
            <w:color w:val="0000FF"/>
            <w:sz w:val="24"/>
            <w:szCs w:val="24"/>
            <w:u w:val="single"/>
            <w:lang w:val="de-DE" w:eastAsia="de-CH"/>
          </w:rPr>
          <w:t>Armschlinge</w:t>
        </w:r>
      </w:hyperlink>
      <w:r w:rsidRPr="00FD34D5">
        <w:rPr>
          <w:rFonts w:ascii="Times New Roman" w:eastAsia="Times New Roman" w:hAnsi="Times New Roman" w:cs="Times New Roman"/>
          <w:sz w:val="24"/>
          <w:szCs w:val="24"/>
          <w:lang w:val="de-DE" w:eastAsia="de-CH"/>
        </w:rPr>
        <w:t xml:space="preserve">, </w:t>
      </w:r>
      <w:hyperlink r:id="rId30" w:tooltip="Bandage" w:history="1">
        <w:r w:rsidRPr="00FD34D5">
          <w:rPr>
            <w:rFonts w:ascii="Times New Roman" w:eastAsia="Times New Roman" w:hAnsi="Times New Roman" w:cs="Times New Roman"/>
            <w:color w:val="0000FF"/>
            <w:sz w:val="24"/>
            <w:szCs w:val="24"/>
            <w:u w:val="single"/>
            <w:lang w:val="de-DE" w:eastAsia="de-CH"/>
          </w:rPr>
          <w:t>Bandagen</w:t>
        </w:r>
      </w:hyperlink>
      <w:r w:rsidRPr="00FD34D5">
        <w:rPr>
          <w:rFonts w:ascii="Times New Roman" w:eastAsia="Times New Roman" w:hAnsi="Times New Roman" w:cs="Times New Roman"/>
          <w:sz w:val="24"/>
          <w:szCs w:val="24"/>
          <w:lang w:val="de-DE" w:eastAsia="de-CH"/>
        </w:rPr>
        <w:t xml:space="preserve">, Verbände, </w:t>
      </w:r>
      <w:hyperlink r:id="rId31" w:tooltip="Strahlentherapie" w:history="1">
        <w:r w:rsidRPr="00FD34D5">
          <w:rPr>
            <w:rFonts w:ascii="Times New Roman" w:eastAsia="Times New Roman" w:hAnsi="Times New Roman" w:cs="Times New Roman"/>
            <w:color w:val="0000FF"/>
            <w:sz w:val="24"/>
            <w:szCs w:val="24"/>
            <w:u w:val="single"/>
            <w:lang w:val="de-DE" w:eastAsia="de-CH"/>
          </w:rPr>
          <w:t>Strahlentherapie</w:t>
        </w:r>
      </w:hyperlink>
      <w:r w:rsidRPr="00FD34D5">
        <w:rPr>
          <w:rFonts w:ascii="Times New Roman" w:eastAsia="Times New Roman" w:hAnsi="Times New Roman" w:cs="Times New Roman"/>
          <w:sz w:val="24"/>
          <w:szCs w:val="24"/>
          <w:lang w:val="de-DE" w:eastAsia="de-CH"/>
        </w:rPr>
        <w:t xml:space="preserve"> (Röntgen-Reiz-Behandlung – von Krankenkassen anerkannt), Stoßwellen-Therapie (ESWT und </w:t>
      </w:r>
      <w:hyperlink r:id="rId32" w:tooltip="Lithotripsie" w:history="1">
        <w:r w:rsidRPr="00FD34D5">
          <w:rPr>
            <w:rFonts w:ascii="Times New Roman" w:eastAsia="Times New Roman" w:hAnsi="Times New Roman" w:cs="Times New Roman"/>
            <w:color w:val="0000FF"/>
            <w:sz w:val="24"/>
            <w:szCs w:val="24"/>
            <w:u w:val="single"/>
            <w:lang w:val="de-DE" w:eastAsia="de-CH"/>
          </w:rPr>
          <w:t>Lithotripsie</w:t>
        </w:r>
      </w:hyperlink>
      <w:r w:rsidRPr="00FD34D5">
        <w:rPr>
          <w:rFonts w:ascii="Times New Roman" w:eastAsia="Times New Roman" w:hAnsi="Times New Roman" w:cs="Times New Roman"/>
          <w:sz w:val="24"/>
          <w:szCs w:val="24"/>
          <w:lang w:val="de-DE" w:eastAsia="de-CH"/>
        </w:rPr>
        <w:t xml:space="preserve">), Anwendung von </w:t>
      </w:r>
      <w:hyperlink r:id="rId33" w:tooltip="Diclofenac" w:history="1">
        <w:proofErr w:type="spellStart"/>
        <w:r w:rsidRPr="00FD34D5">
          <w:rPr>
            <w:rFonts w:ascii="Times New Roman" w:eastAsia="Times New Roman" w:hAnsi="Times New Roman" w:cs="Times New Roman"/>
            <w:color w:val="0000FF"/>
            <w:sz w:val="24"/>
            <w:szCs w:val="24"/>
            <w:u w:val="single"/>
            <w:lang w:val="de-DE" w:eastAsia="de-CH"/>
          </w:rPr>
          <w:t>Diclofenac</w:t>
        </w:r>
        <w:proofErr w:type="spellEnd"/>
      </w:hyperlink>
      <w:r w:rsidRPr="00FD34D5">
        <w:rPr>
          <w:rFonts w:ascii="Times New Roman" w:eastAsia="Times New Roman" w:hAnsi="Times New Roman" w:cs="Times New Roman"/>
          <w:sz w:val="24"/>
          <w:szCs w:val="24"/>
          <w:lang w:val="de-DE" w:eastAsia="de-CH"/>
        </w:rPr>
        <w:t xml:space="preserve">-haltigen Cremes und Gelen, </w:t>
      </w:r>
      <w:hyperlink r:id="rId34" w:tooltip="Manuelle Therapie" w:history="1">
        <w:r w:rsidRPr="00FD34D5">
          <w:rPr>
            <w:rFonts w:ascii="Times New Roman" w:eastAsia="Times New Roman" w:hAnsi="Times New Roman" w:cs="Times New Roman"/>
            <w:color w:val="0000FF"/>
            <w:sz w:val="24"/>
            <w:szCs w:val="24"/>
            <w:u w:val="single"/>
            <w:lang w:val="de-DE" w:eastAsia="de-CH"/>
          </w:rPr>
          <w:t>manuelle Therapie</w:t>
        </w:r>
      </w:hyperlink>
      <w:r w:rsidRPr="00FD34D5">
        <w:rPr>
          <w:rFonts w:ascii="Times New Roman" w:eastAsia="Times New Roman" w:hAnsi="Times New Roman" w:cs="Times New Roman"/>
          <w:sz w:val="24"/>
          <w:szCs w:val="24"/>
          <w:lang w:val="de-DE" w:eastAsia="de-CH"/>
        </w:rPr>
        <w:t xml:space="preserve"> (beispielsweise </w:t>
      </w:r>
      <w:hyperlink r:id="rId35" w:tooltip="Querfriktion" w:history="1">
        <w:r w:rsidRPr="00FD34D5">
          <w:rPr>
            <w:rFonts w:ascii="Times New Roman" w:eastAsia="Times New Roman" w:hAnsi="Times New Roman" w:cs="Times New Roman"/>
            <w:color w:val="0000FF"/>
            <w:sz w:val="24"/>
            <w:szCs w:val="24"/>
            <w:u w:val="single"/>
            <w:lang w:val="de-DE" w:eastAsia="de-CH"/>
          </w:rPr>
          <w:t>Querfriktion</w:t>
        </w:r>
      </w:hyperlink>
      <w:r w:rsidRPr="00FD34D5">
        <w:rPr>
          <w:rFonts w:ascii="Times New Roman" w:eastAsia="Times New Roman" w:hAnsi="Times New Roman" w:cs="Times New Roman"/>
          <w:sz w:val="24"/>
          <w:szCs w:val="24"/>
          <w:lang w:val="de-DE" w:eastAsia="de-CH"/>
        </w:rPr>
        <w:t xml:space="preserve"> nach </w:t>
      </w:r>
      <w:hyperlink r:id="rId36" w:tooltip="James Cyriax (Seite nicht vorhanden)" w:history="1">
        <w:r w:rsidRPr="00FD34D5">
          <w:rPr>
            <w:rFonts w:ascii="Times New Roman" w:eastAsia="Times New Roman" w:hAnsi="Times New Roman" w:cs="Times New Roman"/>
            <w:color w:val="0000FF"/>
            <w:sz w:val="24"/>
            <w:szCs w:val="24"/>
            <w:u w:val="single"/>
            <w:lang w:val="de-DE" w:eastAsia="de-CH"/>
          </w:rPr>
          <w:t xml:space="preserve">James </w:t>
        </w:r>
        <w:proofErr w:type="spellStart"/>
        <w:r w:rsidRPr="00FD34D5">
          <w:rPr>
            <w:rFonts w:ascii="Times New Roman" w:eastAsia="Times New Roman" w:hAnsi="Times New Roman" w:cs="Times New Roman"/>
            <w:color w:val="0000FF"/>
            <w:sz w:val="24"/>
            <w:szCs w:val="24"/>
            <w:u w:val="single"/>
            <w:lang w:val="de-DE" w:eastAsia="de-CH"/>
          </w:rPr>
          <w:t>Cyriax</w:t>
        </w:r>
        <w:proofErr w:type="spellEnd"/>
      </w:hyperlink>
      <w:r w:rsidRPr="00FD34D5">
        <w:rPr>
          <w:rFonts w:ascii="Times New Roman" w:eastAsia="Times New Roman" w:hAnsi="Times New Roman" w:cs="Times New Roman"/>
          <w:sz w:val="24"/>
          <w:szCs w:val="24"/>
          <w:lang w:val="de-DE" w:eastAsia="de-CH"/>
        </w:rPr>
        <w:t xml:space="preserve">), </w:t>
      </w:r>
      <w:hyperlink r:id="rId37" w:tooltip="Akupunktur" w:history="1">
        <w:r w:rsidRPr="00FD34D5">
          <w:rPr>
            <w:rFonts w:ascii="Times New Roman" w:eastAsia="Times New Roman" w:hAnsi="Times New Roman" w:cs="Times New Roman"/>
            <w:color w:val="0000FF"/>
            <w:sz w:val="24"/>
            <w:szCs w:val="24"/>
            <w:u w:val="single"/>
            <w:lang w:val="de-DE" w:eastAsia="de-CH"/>
          </w:rPr>
          <w:t>Akupunktur</w:t>
        </w:r>
      </w:hyperlink>
      <w:r w:rsidRPr="00FD34D5">
        <w:rPr>
          <w:rFonts w:ascii="Times New Roman" w:eastAsia="Times New Roman" w:hAnsi="Times New Roman" w:cs="Times New Roman"/>
          <w:sz w:val="24"/>
          <w:szCs w:val="24"/>
          <w:lang w:val="de-DE" w:eastAsia="de-CH"/>
        </w:rPr>
        <w:t xml:space="preserve">, </w:t>
      </w:r>
      <w:hyperlink r:id="rId38" w:tooltip="Blutegelbehandlung" w:history="1">
        <w:r w:rsidRPr="00FD34D5">
          <w:rPr>
            <w:rFonts w:ascii="Times New Roman" w:eastAsia="Times New Roman" w:hAnsi="Times New Roman" w:cs="Times New Roman"/>
            <w:color w:val="0000FF"/>
            <w:sz w:val="24"/>
            <w:szCs w:val="24"/>
            <w:u w:val="single"/>
            <w:lang w:val="de-DE" w:eastAsia="de-CH"/>
          </w:rPr>
          <w:t>Blutegelbehandlung</w:t>
        </w:r>
      </w:hyperlink>
      <w:r w:rsidRPr="00FD34D5">
        <w:rPr>
          <w:rFonts w:ascii="Times New Roman" w:eastAsia="Times New Roman" w:hAnsi="Times New Roman" w:cs="Times New Roman"/>
          <w:sz w:val="24"/>
          <w:szCs w:val="24"/>
          <w:lang w:val="de-DE" w:eastAsia="de-CH"/>
        </w:rPr>
        <w:t xml:space="preserve">, lokale Friktionsmassagen und die Gabe von </w:t>
      </w:r>
      <w:hyperlink r:id="rId39" w:tooltip="Cortison" w:history="1">
        <w:r w:rsidRPr="00FD34D5">
          <w:rPr>
            <w:rFonts w:ascii="Times New Roman" w:eastAsia="Times New Roman" w:hAnsi="Times New Roman" w:cs="Times New Roman"/>
            <w:color w:val="0000FF"/>
            <w:sz w:val="24"/>
            <w:szCs w:val="24"/>
            <w:u w:val="single"/>
            <w:lang w:val="de-DE" w:eastAsia="de-CH"/>
          </w:rPr>
          <w:t>Kortison</w:t>
        </w:r>
      </w:hyperlink>
      <w:r w:rsidRPr="00FD34D5">
        <w:rPr>
          <w:rFonts w:ascii="Times New Roman" w:eastAsia="Times New Roman" w:hAnsi="Times New Roman" w:cs="Times New Roman"/>
          <w:sz w:val="24"/>
          <w:szCs w:val="24"/>
          <w:lang w:val="de-DE" w:eastAsia="de-CH"/>
        </w:rPr>
        <w:t>.</w:t>
      </w:r>
      <w:hyperlink r:id="rId40" w:anchor="cite_note-2" w:history="1">
        <w:r w:rsidRPr="00FD34D5">
          <w:rPr>
            <w:rFonts w:ascii="Times New Roman" w:eastAsia="Times New Roman" w:hAnsi="Times New Roman" w:cs="Times New Roman"/>
            <w:color w:val="0000FF"/>
            <w:sz w:val="24"/>
            <w:szCs w:val="24"/>
            <w:u w:val="single"/>
            <w:vertAlign w:val="superscript"/>
            <w:lang w:val="de-DE" w:eastAsia="de-CH"/>
          </w:rPr>
          <w:t>[2]</w:t>
        </w:r>
      </w:hyperlink>
      <w:r w:rsidRPr="00FD34D5">
        <w:rPr>
          <w:rFonts w:ascii="Times New Roman" w:eastAsia="Times New Roman" w:hAnsi="Times New Roman" w:cs="Times New Roman"/>
          <w:sz w:val="24"/>
          <w:szCs w:val="24"/>
          <w:lang w:val="de-DE" w:eastAsia="de-CH"/>
        </w:rPr>
        <w:t xml:space="preserve"> Spätestens bei fehlendem Therapieerfolg sollten auch Erkrankungen der </w:t>
      </w:r>
      <w:hyperlink r:id="rId41" w:tooltip="Halswirbelsäule" w:history="1">
        <w:r w:rsidRPr="00FD34D5">
          <w:rPr>
            <w:rFonts w:ascii="Times New Roman" w:eastAsia="Times New Roman" w:hAnsi="Times New Roman" w:cs="Times New Roman"/>
            <w:color w:val="0000FF"/>
            <w:sz w:val="24"/>
            <w:szCs w:val="24"/>
            <w:u w:val="single"/>
            <w:lang w:val="de-DE" w:eastAsia="de-CH"/>
          </w:rPr>
          <w:t>Halswirbelsäule</w:t>
        </w:r>
      </w:hyperlink>
      <w:r w:rsidRPr="00FD34D5">
        <w:rPr>
          <w:rFonts w:ascii="Times New Roman" w:eastAsia="Times New Roman" w:hAnsi="Times New Roman" w:cs="Times New Roman"/>
          <w:sz w:val="24"/>
          <w:szCs w:val="24"/>
          <w:lang w:val="de-DE" w:eastAsia="de-CH"/>
        </w:rPr>
        <w:t xml:space="preserve"> abgeprüft werden, z. B. Bandscheibenschäden (v. a. Höhe C5–7), </w:t>
      </w:r>
      <w:proofErr w:type="spellStart"/>
      <w:r w:rsidRPr="00FD34D5">
        <w:rPr>
          <w:rFonts w:ascii="Times New Roman" w:eastAsia="Times New Roman" w:hAnsi="Times New Roman" w:cs="Times New Roman"/>
          <w:sz w:val="24"/>
          <w:szCs w:val="24"/>
          <w:lang w:val="de-DE" w:eastAsia="de-CH"/>
        </w:rPr>
        <w:t>Foramenstenosen</w:t>
      </w:r>
      <w:proofErr w:type="spellEnd"/>
      <w:r w:rsidRPr="00FD34D5">
        <w:rPr>
          <w:rFonts w:ascii="Times New Roman" w:eastAsia="Times New Roman" w:hAnsi="Times New Roman" w:cs="Times New Roman"/>
          <w:sz w:val="24"/>
          <w:szCs w:val="24"/>
          <w:lang w:val="de-DE" w:eastAsia="de-CH"/>
        </w:rPr>
        <w:t xml:space="preserve"> in dieser Höhe oder klinisch überwiegend anzutreffen funktionelle Störungen der unteren Halswirbelsäule und der </w:t>
      </w:r>
      <w:hyperlink r:id="rId42" w:tooltip="Brustwirbelsäule" w:history="1">
        <w:r w:rsidRPr="00FD34D5">
          <w:rPr>
            <w:rFonts w:ascii="Times New Roman" w:eastAsia="Times New Roman" w:hAnsi="Times New Roman" w:cs="Times New Roman"/>
            <w:color w:val="0000FF"/>
            <w:sz w:val="24"/>
            <w:szCs w:val="24"/>
            <w:u w:val="single"/>
            <w:lang w:val="de-DE" w:eastAsia="de-CH"/>
          </w:rPr>
          <w:t>Brustwirbelsäule</w:t>
        </w:r>
      </w:hyperlink>
      <w:r w:rsidRPr="00FD34D5">
        <w:rPr>
          <w:rFonts w:ascii="Times New Roman" w:eastAsia="Times New Roman" w:hAnsi="Times New Roman" w:cs="Times New Roman"/>
          <w:sz w:val="24"/>
          <w:szCs w:val="24"/>
          <w:lang w:val="de-DE" w:eastAsia="de-CH"/>
        </w:rPr>
        <w:t>, hier dann als therapeutische Konsequenz Chirotherapie und/oder Physiotherapie.</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Studien mit physiotherapeutischen Verfahren (Dehnübungen, physiotherapeutisches Training) legen nahe, dass diese möglicherweise in manchen Punkten anderen überlegen sind.</w:t>
      </w:r>
      <w:hyperlink r:id="rId43" w:anchor="cite_note-DOI10.1002.2Fmsc.97-3" w:history="1">
        <w:r w:rsidRPr="00FD34D5">
          <w:rPr>
            <w:rFonts w:ascii="Times New Roman" w:eastAsia="Times New Roman" w:hAnsi="Times New Roman" w:cs="Times New Roman"/>
            <w:color w:val="0000FF"/>
            <w:sz w:val="24"/>
            <w:szCs w:val="24"/>
            <w:u w:val="single"/>
            <w:vertAlign w:val="superscript"/>
            <w:lang w:val="de-DE" w:eastAsia="de-CH"/>
          </w:rPr>
          <w:t>[3]</w:t>
        </w:r>
      </w:hyperlink>
      <w:hyperlink r:id="rId44" w:anchor="cite_note-4" w:history="1">
        <w:r w:rsidRPr="00FD34D5">
          <w:rPr>
            <w:rFonts w:ascii="Times New Roman" w:eastAsia="Times New Roman" w:hAnsi="Times New Roman" w:cs="Times New Roman"/>
            <w:color w:val="0000FF"/>
            <w:sz w:val="24"/>
            <w:szCs w:val="24"/>
            <w:u w:val="single"/>
            <w:vertAlign w:val="superscript"/>
            <w:lang w:val="de-DE" w:eastAsia="de-CH"/>
          </w:rPr>
          <w:t>[4]</w:t>
        </w:r>
      </w:hyperlink>
      <w:r w:rsidRPr="00FD34D5">
        <w:rPr>
          <w:rFonts w:ascii="Times New Roman" w:eastAsia="Times New Roman" w:hAnsi="Times New Roman" w:cs="Times New Roman"/>
          <w:sz w:val="24"/>
          <w:szCs w:val="24"/>
          <w:lang w:val="de-DE" w:eastAsia="de-CH"/>
        </w:rPr>
        <w:t xml:space="preserve"> Wichtig für eine Heilung ist eine entsprechende Belastungspause. Auch physiotherapeutische Übungen sollten in der Regel erst durchgeführt werden, wenn die Schmerzen weitgehend abgeklungen sind. Eine komplette Ruhigstellung ist dagegen nicht notwendig und auf Dauer mitunter sogar </w:t>
      </w:r>
      <w:proofErr w:type="spellStart"/>
      <w:r w:rsidRPr="00FD34D5">
        <w:rPr>
          <w:rFonts w:ascii="Times New Roman" w:eastAsia="Times New Roman" w:hAnsi="Times New Roman" w:cs="Times New Roman"/>
          <w:sz w:val="24"/>
          <w:szCs w:val="24"/>
          <w:lang w:val="de-DE" w:eastAsia="de-CH"/>
        </w:rPr>
        <w:t>rezidivfördernd</w:t>
      </w:r>
      <w:proofErr w:type="spellEnd"/>
      <w:r w:rsidRPr="00FD34D5">
        <w:rPr>
          <w:rFonts w:ascii="Times New Roman" w:eastAsia="Times New Roman" w:hAnsi="Times New Roman" w:cs="Times New Roman"/>
          <w:sz w:val="24"/>
          <w:szCs w:val="24"/>
          <w:lang w:val="de-DE" w:eastAsia="de-CH"/>
        </w:rPr>
        <w:t>.</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Bei Therapieresistenz kann eine operative Therapie angewandt werden. Im Bereich des </w:t>
      </w:r>
      <w:proofErr w:type="spellStart"/>
      <w:r w:rsidRPr="00FD34D5">
        <w:rPr>
          <w:rFonts w:ascii="Times New Roman" w:eastAsia="Times New Roman" w:hAnsi="Times New Roman" w:cs="Times New Roman"/>
          <w:sz w:val="24"/>
          <w:szCs w:val="24"/>
          <w:lang w:val="de-DE" w:eastAsia="de-CH"/>
        </w:rPr>
        <w:t>Epicondylus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radialis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humeri</w:t>
      </w:r>
      <w:proofErr w:type="spellEnd"/>
      <w:r w:rsidRPr="00FD34D5">
        <w:rPr>
          <w:rFonts w:ascii="Times New Roman" w:eastAsia="Times New Roman" w:hAnsi="Times New Roman" w:cs="Times New Roman"/>
          <w:sz w:val="24"/>
          <w:szCs w:val="24"/>
          <w:lang w:val="de-DE" w:eastAsia="de-CH"/>
        </w:rPr>
        <w:t xml:space="preserve"> (Tennisellenbogen) kommt in der Regel die Operation nach Wilhelm-Hohmann zum Einsatz. Hierbei wird eine Entlastung der Muskelspannung durch eine teilweise Durchtrennung der Sehnenansätze an der betroffenen </w:t>
      </w:r>
      <w:proofErr w:type="spellStart"/>
      <w:r w:rsidRPr="00FD34D5">
        <w:rPr>
          <w:rFonts w:ascii="Times New Roman" w:eastAsia="Times New Roman" w:hAnsi="Times New Roman" w:cs="Times New Roman"/>
          <w:sz w:val="24"/>
          <w:szCs w:val="24"/>
          <w:lang w:val="de-DE" w:eastAsia="de-CH"/>
        </w:rPr>
        <w:t>Epicondyle</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Discisions</w:t>
      </w:r>
      <w:proofErr w:type="spellEnd"/>
      <w:r w:rsidRPr="00FD34D5">
        <w:rPr>
          <w:rFonts w:ascii="Times New Roman" w:eastAsia="Times New Roman" w:hAnsi="Times New Roman" w:cs="Times New Roman"/>
          <w:sz w:val="24"/>
          <w:szCs w:val="24"/>
          <w:lang w:val="de-DE" w:eastAsia="de-CH"/>
        </w:rPr>
        <w:t xml:space="preserve">-Tenotomie) herbeigeführt (= OP nach Hohmann). Zusätzlich wird eine Durchtrennung des radialen Nervengeflechtes, das direkt dem </w:t>
      </w:r>
      <w:proofErr w:type="spellStart"/>
      <w:r w:rsidRPr="00FD34D5">
        <w:rPr>
          <w:rFonts w:ascii="Times New Roman" w:eastAsia="Times New Roman" w:hAnsi="Times New Roman" w:cs="Times New Roman"/>
          <w:sz w:val="24"/>
          <w:szCs w:val="24"/>
          <w:lang w:val="de-DE" w:eastAsia="de-CH"/>
        </w:rPr>
        <w:t>Epicondylus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radialis</w:t>
      </w:r>
      <w:proofErr w:type="spellEnd"/>
      <w:r w:rsidRPr="00FD34D5">
        <w:rPr>
          <w:rFonts w:ascii="Times New Roman" w:eastAsia="Times New Roman" w:hAnsi="Times New Roman" w:cs="Times New Roman"/>
          <w:sz w:val="24"/>
          <w:szCs w:val="24"/>
          <w:lang w:val="de-DE" w:eastAsia="de-CH"/>
        </w:rPr>
        <w:t xml:space="preserve"> aufliegt, durchgeführt. Hierzu wird die Knochenfläche einfach verödet (Verfahren nach Wilhelm).</w:t>
      </w:r>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Im Bereich des </w:t>
      </w:r>
      <w:proofErr w:type="spellStart"/>
      <w:r w:rsidRPr="00FD34D5">
        <w:rPr>
          <w:rFonts w:ascii="Times New Roman" w:eastAsia="Times New Roman" w:hAnsi="Times New Roman" w:cs="Times New Roman"/>
          <w:sz w:val="24"/>
          <w:szCs w:val="24"/>
          <w:lang w:val="de-DE" w:eastAsia="de-CH"/>
        </w:rPr>
        <w:t>Epicondylus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ulnaris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humeri</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Golferellenbogen</w:t>
      </w:r>
      <w:proofErr w:type="spellEnd"/>
      <w:r w:rsidRPr="00FD34D5">
        <w:rPr>
          <w:rFonts w:ascii="Times New Roman" w:eastAsia="Times New Roman" w:hAnsi="Times New Roman" w:cs="Times New Roman"/>
          <w:sz w:val="24"/>
          <w:szCs w:val="24"/>
          <w:lang w:val="de-DE" w:eastAsia="de-CH"/>
        </w:rPr>
        <w:t xml:space="preserve">) ist es notwendig, den </w:t>
      </w:r>
      <w:proofErr w:type="spellStart"/>
      <w:r w:rsidRPr="00FD34D5">
        <w:rPr>
          <w:rFonts w:ascii="Times New Roman" w:eastAsia="Times New Roman" w:hAnsi="Times New Roman" w:cs="Times New Roman"/>
          <w:sz w:val="24"/>
          <w:szCs w:val="24"/>
          <w:lang w:val="de-DE" w:eastAsia="de-CH"/>
        </w:rPr>
        <w:t>Sulcus</w:t>
      </w:r>
      <w:proofErr w:type="spellEnd"/>
      <w:r w:rsidRPr="00FD34D5">
        <w:rPr>
          <w:rFonts w:ascii="Times New Roman" w:eastAsia="Times New Roman" w:hAnsi="Times New Roman" w:cs="Times New Roman"/>
          <w:sz w:val="24"/>
          <w:szCs w:val="24"/>
          <w:lang w:val="de-DE" w:eastAsia="de-CH"/>
        </w:rPr>
        <w:t xml:space="preserve"> und </w:t>
      </w:r>
      <w:hyperlink r:id="rId45" w:tooltip="Nervus ulnaris" w:history="1">
        <w:proofErr w:type="spellStart"/>
        <w:r w:rsidRPr="00FD34D5">
          <w:rPr>
            <w:rFonts w:ascii="Times New Roman" w:eastAsia="Times New Roman" w:hAnsi="Times New Roman" w:cs="Times New Roman"/>
            <w:color w:val="0000FF"/>
            <w:sz w:val="24"/>
            <w:szCs w:val="24"/>
            <w:u w:val="single"/>
            <w:lang w:val="de-DE" w:eastAsia="de-CH"/>
          </w:rPr>
          <w:t>Nervus</w:t>
        </w:r>
        <w:proofErr w:type="spellEnd"/>
        <w:r w:rsidRPr="00FD34D5">
          <w:rPr>
            <w:rFonts w:ascii="Times New Roman" w:eastAsia="Times New Roman" w:hAnsi="Times New Roman" w:cs="Times New Roman"/>
            <w:color w:val="0000FF"/>
            <w:sz w:val="24"/>
            <w:szCs w:val="24"/>
            <w:u w:val="single"/>
            <w:lang w:val="de-DE" w:eastAsia="de-CH"/>
          </w:rPr>
          <w:t xml:space="preserve"> </w:t>
        </w:r>
        <w:proofErr w:type="spellStart"/>
        <w:r w:rsidRPr="00FD34D5">
          <w:rPr>
            <w:rFonts w:ascii="Times New Roman" w:eastAsia="Times New Roman" w:hAnsi="Times New Roman" w:cs="Times New Roman"/>
            <w:color w:val="0000FF"/>
            <w:sz w:val="24"/>
            <w:szCs w:val="24"/>
            <w:u w:val="single"/>
            <w:lang w:val="de-DE" w:eastAsia="de-CH"/>
          </w:rPr>
          <w:t>ulnaris</w:t>
        </w:r>
        <w:proofErr w:type="spellEnd"/>
      </w:hyperlink>
      <w:r w:rsidRPr="00FD34D5">
        <w:rPr>
          <w:rFonts w:ascii="Times New Roman" w:eastAsia="Times New Roman" w:hAnsi="Times New Roman" w:cs="Times New Roman"/>
          <w:sz w:val="24"/>
          <w:szCs w:val="24"/>
          <w:lang w:val="de-DE" w:eastAsia="de-CH"/>
        </w:rPr>
        <w:t xml:space="preserve"> aufzusuchen und genau darzustellen. Wie auf der radialen Seite wird auch hier eine Sehnenverlängerung (</w:t>
      </w:r>
      <w:hyperlink r:id="rId46" w:tooltip="Tenotomie" w:history="1">
        <w:r w:rsidRPr="00FD34D5">
          <w:rPr>
            <w:rFonts w:ascii="Times New Roman" w:eastAsia="Times New Roman" w:hAnsi="Times New Roman" w:cs="Times New Roman"/>
            <w:color w:val="0000FF"/>
            <w:sz w:val="24"/>
            <w:szCs w:val="24"/>
            <w:u w:val="single"/>
            <w:lang w:val="de-DE" w:eastAsia="de-CH"/>
          </w:rPr>
          <w:t>Tenotomie</w:t>
        </w:r>
      </w:hyperlink>
      <w:r w:rsidRPr="00FD34D5">
        <w:rPr>
          <w:rFonts w:ascii="Times New Roman" w:eastAsia="Times New Roman" w:hAnsi="Times New Roman" w:cs="Times New Roman"/>
          <w:sz w:val="24"/>
          <w:szCs w:val="24"/>
          <w:lang w:val="de-DE" w:eastAsia="de-CH"/>
        </w:rPr>
        <w:t xml:space="preserve">) der Unterarmbeugesehnenansätze durchgeführt. Bei gleichzeitiger </w:t>
      </w:r>
      <w:proofErr w:type="spellStart"/>
      <w:r w:rsidRPr="00FD34D5">
        <w:rPr>
          <w:rFonts w:ascii="Times New Roman" w:eastAsia="Times New Roman" w:hAnsi="Times New Roman" w:cs="Times New Roman"/>
          <w:sz w:val="24"/>
          <w:szCs w:val="24"/>
          <w:lang w:val="de-DE" w:eastAsia="de-CH"/>
        </w:rPr>
        <w:t>Ulnariseinklemmung</w:t>
      </w:r>
      <w:proofErr w:type="spellEnd"/>
      <w:r w:rsidRPr="00FD34D5">
        <w:rPr>
          <w:rFonts w:ascii="Times New Roman" w:eastAsia="Times New Roman" w:hAnsi="Times New Roman" w:cs="Times New Roman"/>
          <w:sz w:val="24"/>
          <w:szCs w:val="24"/>
          <w:lang w:val="de-DE" w:eastAsia="de-CH"/>
        </w:rPr>
        <w:t xml:space="preserve"> muss der Nerv befreit (Dekompression) und ggf. versetzt werden (Transposition).</w:t>
      </w:r>
      <w:hyperlink r:id="rId47" w:anchor="cite_note-5" w:history="1">
        <w:r w:rsidRPr="00FD34D5">
          <w:rPr>
            <w:rFonts w:ascii="Times New Roman" w:eastAsia="Times New Roman" w:hAnsi="Times New Roman" w:cs="Times New Roman"/>
            <w:color w:val="0000FF"/>
            <w:sz w:val="24"/>
            <w:szCs w:val="24"/>
            <w:u w:val="single"/>
            <w:vertAlign w:val="superscript"/>
            <w:lang w:val="de-DE" w:eastAsia="de-CH"/>
          </w:rPr>
          <w:t>[5]</w:t>
        </w:r>
      </w:hyperlink>
    </w:p>
    <w:p w:rsidR="00FD34D5"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Nach der OP wird ein stabilisierender Verband angelegt, der Arm braucht nicht ruhiggestellt zu werden. Bei </w:t>
      </w:r>
      <w:proofErr w:type="spellStart"/>
      <w:r w:rsidRPr="00FD34D5">
        <w:rPr>
          <w:rFonts w:ascii="Times New Roman" w:eastAsia="Times New Roman" w:hAnsi="Times New Roman" w:cs="Times New Roman"/>
          <w:sz w:val="24"/>
          <w:szCs w:val="24"/>
          <w:lang w:val="de-DE" w:eastAsia="de-CH"/>
        </w:rPr>
        <w:t>Sulcus</w:t>
      </w:r>
      <w:proofErr w:type="spellEnd"/>
      <w:r w:rsidRPr="00FD34D5">
        <w:rPr>
          <w:rFonts w:ascii="Times New Roman" w:eastAsia="Times New Roman" w:hAnsi="Times New Roman" w:cs="Times New Roman"/>
          <w:sz w:val="24"/>
          <w:szCs w:val="24"/>
          <w:lang w:val="de-DE" w:eastAsia="de-CH"/>
        </w:rPr>
        <w:t>-</w:t>
      </w:r>
      <w:proofErr w:type="spellStart"/>
      <w:r w:rsidRPr="00FD34D5">
        <w:rPr>
          <w:rFonts w:ascii="Times New Roman" w:eastAsia="Times New Roman" w:hAnsi="Times New Roman" w:cs="Times New Roman"/>
          <w:sz w:val="24"/>
          <w:szCs w:val="24"/>
          <w:lang w:val="de-DE" w:eastAsia="de-CH"/>
        </w:rPr>
        <w:t>ulnaris</w:t>
      </w:r>
      <w:proofErr w:type="spellEnd"/>
      <w:r w:rsidRPr="00FD34D5">
        <w:rPr>
          <w:rFonts w:ascii="Times New Roman" w:eastAsia="Times New Roman" w:hAnsi="Times New Roman" w:cs="Times New Roman"/>
          <w:sz w:val="24"/>
          <w:szCs w:val="24"/>
          <w:lang w:val="de-DE" w:eastAsia="de-CH"/>
        </w:rPr>
        <w:t>-Transposition kann für kurze Zeit eine Schiene zur Ruhigstellung angelegt werden. Nach etwa fünf Wochen tritt in der Regel die Heilung ein. Leistungssport ist nach ca. drei Monaten wieder möglich.</w:t>
      </w:r>
    </w:p>
    <w:p w:rsidR="008851BE" w:rsidRPr="00FD34D5" w:rsidRDefault="00FD34D5" w:rsidP="00FD34D5">
      <w:pPr>
        <w:spacing w:before="100" w:beforeAutospacing="1" w:after="100" w:afterAutospacing="1" w:line="240" w:lineRule="auto"/>
        <w:rPr>
          <w:rFonts w:ascii="Times New Roman" w:eastAsia="Times New Roman" w:hAnsi="Times New Roman" w:cs="Times New Roman"/>
          <w:sz w:val="24"/>
          <w:szCs w:val="24"/>
          <w:lang w:val="de-DE" w:eastAsia="de-CH"/>
        </w:rPr>
      </w:pPr>
      <w:r w:rsidRPr="00FD34D5">
        <w:rPr>
          <w:rFonts w:ascii="Times New Roman" w:eastAsia="Times New Roman" w:hAnsi="Times New Roman" w:cs="Times New Roman"/>
          <w:sz w:val="24"/>
          <w:szCs w:val="24"/>
          <w:lang w:val="de-DE" w:eastAsia="de-CH"/>
        </w:rPr>
        <w:t xml:space="preserve">Bei chronischem Leiden von mehr als vier Monaten gibt es zudem die alternative Therapie mittels </w:t>
      </w:r>
      <w:hyperlink r:id="rId48" w:tooltip="Botulinumtoxin" w:history="1">
        <w:proofErr w:type="spellStart"/>
        <w:r w:rsidRPr="00FD34D5">
          <w:rPr>
            <w:rFonts w:ascii="Times New Roman" w:eastAsia="Times New Roman" w:hAnsi="Times New Roman" w:cs="Times New Roman"/>
            <w:color w:val="0000FF"/>
            <w:sz w:val="24"/>
            <w:szCs w:val="24"/>
            <w:u w:val="single"/>
            <w:lang w:val="de-DE" w:eastAsia="de-CH"/>
          </w:rPr>
          <w:t>Botulinumtoxin</w:t>
        </w:r>
        <w:proofErr w:type="spellEnd"/>
      </w:hyperlink>
      <w:r w:rsidRPr="00FD34D5">
        <w:rPr>
          <w:rFonts w:ascii="Times New Roman" w:eastAsia="Times New Roman" w:hAnsi="Times New Roman" w:cs="Times New Roman"/>
          <w:sz w:val="24"/>
          <w:szCs w:val="24"/>
          <w:lang w:val="de-DE" w:eastAsia="de-CH"/>
        </w:rPr>
        <w:t xml:space="preserve">. Hierbei wird das Nervengift </w:t>
      </w:r>
      <w:proofErr w:type="spellStart"/>
      <w:r w:rsidRPr="00FD34D5">
        <w:rPr>
          <w:rFonts w:ascii="Times New Roman" w:eastAsia="Times New Roman" w:hAnsi="Times New Roman" w:cs="Times New Roman"/>
          <w:sz w:val="24"/>
          <w:szCs w:val="24"/>
          <w:lang w:val="de-DE" w:eastAsia="de-CH"/>
        </w:rPr>
        <w:t>Botulinumtoxin</w:t>
      </w:r>
      <w:proofErr w:type="spellEnd"/>
      <w:r w:rsidRPr="00FD34D5">
        <w:rPr>
          <w:rFonts w:ascii="Times New Roman" w:eastAsia="Times New Roman" w:hAnsi="Times New Roman" w:cs="Times New Roman"/>
          <w:sz w:val="24"/>
          <w:szCs w:val="24"/>
          <w:lang w:val="de-DE" w:eastAsia="de-CH"/>
        </w:rPr>
        <w:t xml:space="preserve"> niedrig dosiert in die Hand- und Fingerstrecker (</w:t>
      </w:r>
      <w:proofErr w:type="spellStart"/>
      <w:r w:rsidRPr="00FD34D5">
        <w:rPr>
          <w:rFonts w:ascii="Times New Roman" w:eastAsia="Times New Roman" w:hAnsi="Times New Roman" w:cs="Times New Roman"/>
          <w:sz w:val="24"/>
          <w:szCs w:val="24"/>
          <w:lang w:val="de-DE" w:eastAsia="de-CH"/>
        </w:rPr>
        <w:t>Epikondylitis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humeroradialis</w:t>
      </w:r>
      <w:proofErr w:type="spellEnd"/>
      <w:r w:rsidRPr="00FD34D5">
        <w:rPr>
          <w:rFonts w:ascii="Times New Roman" w:eastAsia="Times New Roman" w:hAnsi="Times New Roman" w:cs="Times New Roman"/>
          <w:sz w:val="24"/>
          <w:szCs w:val="24"/>
          <w:lang w:val="de-DE" w:eastAsia="de-CH"/>
        </w:rPr>
        <w:t>) bzw. Hand- und Fingerbeuger (</w:t>
      </w:r>
      <w:proofErr w:type="spellStart"/>
      <w:r w:rsidRPr="00FD34D5">
        <w:rPr>
          <w:rFonts w:ascii="Times New Roman" w:eastAsia="Times New Roman" w:hAnsi="Times New Roman" w:cs="Times New Roman"/>
          <w:sz w:val="24"/>
          <w:szCs w:val="24"/>
          <w:lang w:val="de-DE" w:eastAsia="de-CH"/>
        </w:rPr>
        <w:t>Epikondylitis</w:t>
      </w:r>
      <w:proofErr w:type="spellEnd"/>
      <w:r w:rsidRPr="00FD34D5">
        <w:rPr>
          <w:rFonts w:ascii="Times New Roman" w:eastAsia="Times New Roman" w:hAnsi="Times New Roman" w:cs="Times New Roman"/>
          <w:sz w:val="24"/>
          <w:szCs w:val="24"/>
          <w:lang w:val="de-DE" w:eastAsia="de-CH"/>
        </w:rPr>
        <w:t xml:space="preserve"> </w:t>
      </w:r>
      <w:proofErr w:type="spellStart"/>
      <w:r w:rsidRPr="00FD34D5">
        <w:rPr>
          <w:rFonts w:ascii="Times New Roman" w:eastAsia="Times New Roman" w:hAnsi="Times New Roman" w:cs="Times New Roman"/>
          <w:sz w:val="24"/>
          <w:szCs w:val="24"/>
          <w:lang w:val="de-DE" w:eastAsia="de-CH"/>
        </w:rPr>
        <w:t>humeroulnaris</w:t>
      </w:r>
      <w:proofErr w:type="spellEnd"/>
      <w:r w:rsidRPr="00FD34D5">
        <w:rPr>
          <w:rFonts w:ascii="Times New Roman" w:eastAsia="Times New Roman" w:hAnsi="Times New Roman" w:cs="Times New Roman"/>
          <w:sz w:val="24"/>
          <w:szCs w:val="24"/>
          <w:lang w:val="de-DE" w:eastAsia="de-CH"/>
        </w:rPr>
        <w:t>) an ein bis zwei Stellen injiziert. Das Toxin schwächt nach Wirkeintritt nach ca. zwei bis drei Wochen die Muskulatur für ca. drei Monate, so dass sich der Zug an der Insertionsstelle reduziert und so eine Heilung einsetzen kann. Wenn die Wirkung nachlässt, haben sich in der Regel die Beschwerden verringert oder sind sogar ganz verschwunden. Als Nebenwirkung kann eine zeitweilige klinisch bemerkbare muskuläre Schwäche auftreten, so kann z. B. der dritte Finger der jeweiligen Hand wegen der lähmenden Wirkung vorübergehend etwas herunterhängen, wenn man die Hand streckt.</w:t>
      </w:r>
      <w:bookmarkStart w:id="0" w:name="_GoBack"/>
      <w:bookmarkEnd w:id="0"/>
    </w:p>
    <w:sectPr w:rsidR="008851BE" w:rsidRPr="00FD3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D4D"/>
    <w:multiLevelType w:val="multilevel"/>
    <w:tmpl w:val="466A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D2183"/>
    <w:multiLevelType w:val="multilevel"/>
    <w:tmpl w:val="CEF6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56F4F"/>
    <w:multiLevelType w:val="multilevel"/>
    <w:tmpl w:val="FD5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925B0"/>
    <w:multiLevelType w:val="multilevel"/>
    <w:tmpl w:val="F9FE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D5"/>
    <w:rsid w:val="00156BB5"/>
    <w:rsid w:val="001A2940"/>
    <w:rsid w:val="00772E14"/>
    <w:rsid w:val="00EC1038"/>
    <w:rsid w:val="00FD34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D3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D34D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34D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D34D5"/>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FD34D5"/>
    <w:rPr>
      <w:color w:val="0000FF"/>
      <w:u w:val="single"/>
    </w:rPr>
  </w:style>
  <w:style w:type="paragraph" w:styleId="StandardWeb">
    <w:name w:val="Normal (Web)"/>
    <w:basedOn w:val="Standard"/>
    <w:uiPriority w:val="99"/>
    <w:semiHidden/>
    <w:unhideWhenUsed/>
    <w:rsid w:val="00FD34D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FD34D5"/>
  </w:style>
  <w:style w:type="character" w:customStyle="1" w:styleId="toctoggle">
    <w:name w:val="toctoggle"/>
    <w:basedOn w:val="Absatz-Standardschriftart"/>
    <w:rsid w:val="00FD34D5"/>
  </w:style>
  <w:style w:type="character" w:customStyle="1" w:styleId="toctext">
    <w:name w:val="toctext"/>
    <w:basedOn w:val="Absatz-Standardschriftart"/>
    <w:rsid w:val="00FD34D5"/>
  </w:style>
  <w:style w:type="character" w:customStyle="1" w:styleId="mw-headline">
    <w:name w:val="mw-headline"/>
    <w:basedOn w:val="Absatz-Standardschriftart"/>
    <w:rsid w:val="00FD34D5"/>
  </w:style>
  <w:style w:type="character" w:customStyle="1" w:styleId="mw-editsection1">
    <w:name w:val="mw-editsection1"/>
    <w:basedOn w:val="Absatz-Standardschriftart"/>
    <w:rsid w:val="00FD34D5"/>
  </w:style>
  <w:style w:type="character" w:customStyle="1" w:styleId="mw-editsection-bracket">
    <w:name w:val="mw-editsection-bracket"/>
    <w:basedOn w:val="Absatz-Standardschriftart"/>
    <w:rsid w:val="00FD34D5"/>
  </w:style>
  <w:style w:type="paragraph" w:styleId="Sprechblasentext">
    <w:name w:val="Balloon Text"/>
    <w:basedOn w:val="Standard"/>
    <w:link w:val="SprechblasentextZchn"/>
    <w:uiPriority w:val="99"/>
    <w:semiHidden/>
    <w:unhideWhenUsed/>
    <w:rsid w:val="00FD34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D3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D34D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34D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D34D5"/>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FD34D5"/>
    <w:rPr>
      <w:color w:val="0000FF"/>
      <w:u w:val="single"/>
    </w:rPr>
  </w:style>
  <w:style w:type="paragraph" w:styleId="StandardWeb">
    <w:name w:val="Normal (Web)"/>
    <w:basedOn w:val="Standard"/>
    <w:uiPriority w:val="99"/>
    <w:semiHidden/>
    <w:unhideWhenUsed/>
    <w:rsid w:val="00FD34D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FD34D5"/>
  </w:style>
  <w:style w:type="character" w:customStyle="1" w:styleId="toctoggle">
    <w:name w:val="toctoggle"/>
    <w:basedOn w:val="Absatz-Standardschriftart"/>
    <w:rsid w:val="00FD34D5"/>
  </w:style>
  <w:style w:type="character" w:customStyle="1" w:styleId="toctext">
    <w:name w:val="toctext"/>
    <w:basedOn w:val="Absatz-Standardschriftart"/>
    <w:rsid w:val="00FD34D5"/>
  </w:style>
  <w:style w:type="character" w:customStyle="1" w:styleId="mw-headline">
    <w:name w:val="mw-headline"/>
    <w:basedOn w:val="Absatz-Standardschriftart"/>
    <w:rsid w:val="00FD34D5"/>
  </w:style>
  <w:style w:type="character" w:customStyle="1" w:styleId="mw-editsection1">
    <w:name w:val="mw-editsection1"/>
    <w:basedOn w:val="Absatz-Standardschriftart"/>
    <w:rsid w:val="00FD34D5"/>
  </w:style>
  <w:style w:type="character" w:customStyle="1" w:styleId="mw-editsection-bracket">
    <w:name w:val="mw-editsection-bracket"/>
    <w:basedOn w:val="Absatz-Standardschriftart"/>
    <w:rsid w:val="00FD34D5"/>
  </w:style>
  <w:style w:type="paragraph" w:styleId="Sprechblasentext">
    <w:name w:val="Balloon Text"/>
    <w:basedOn w:val="Standard"/>
    <w:link w:val="SprechblasentextZchn"/>
    <w:uiPriority w:val="99"/>
    <w:semiHidden/>
    <w:unhideWhenUsed/>
    <w:rsid w:val="00FD34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31170">
      <w:bodyDiv w:val="1"/>
      <w:marLeft w:val="0"/>
      <w:marRight w:val="0"/>
      <w:marTop w:val="0"/>
      <w:marBottom w:val="0"/>
      <w:divBdr>
        <w:top w:val="none" w:sz="0" w:space="0" w:color="auto"/>
        <w:left w:val="none" w:sz="0" w:space="0" w:color="auto"/>
        <w:bottom w:val="none" w:sz="0" w:space="0" w:color="auto"/>
        <w:right w:val="none" w:sz="0" w:space="0" w:color="auto"/>
      </w:divBdr>
      <w:divsChild>
        <w:div w:id="665936198">
          <w:marLeft w:val="0"/>
          <w:marRight w:val="0"/>
          <w:marTop w:val="0"/>
          <w:marBottom w:val="0"/>
          <w:divBdr>
            <w:top w:val="none" w:sz="0" w:space="0" w:color="auto"/>
            <w:left w:val="none" w:sz="0" w:space="0" w:color="auto"/>
            <w:bottom w:val="none" w:sz="0" w:space="0" w:color="auto"/>
            <w:right w:val="none" w:sz="0" w:space="0" w:color="auto"/>
          </w:divBdr>
          <w:divsChild>
            <w:div w:id="1739281758">
              <w:marLeft w:val="0"/>
              <w:marRight w:val="0"/>
              <w:marTop w:val="0"/>
              <w:marBottom w:val="0"/>
              <w:divBdr>
                <w:top w:val="none" w:sz="0" w:space="0" w:color="auto"/>
                <w:left w:val="none" w:sz="0" w:space="0" w:color="auto"/>
                <w:bottom w:val="none" w:sz="0" w:space="0" w:color="auto"/>
                <w:right w:val="none" w:sz="0" w:space="0" w:color="auto"/>
              </w:divBdr>
              <w:divsChild>
                <w:div w:id="16467781">
                  <w:marLeft w:val="0"/>
                  <w:marRight w:val="0"/>
                  <w:marTop w:val="0"/>
                  <w:marBottom w:val="0"/>
                  <w:divBdr>
                    <w:top w:val="none" w:sz="0" w:space="0" w:color="auto"/>
                    <w:left w:val="none" w:sz="0" w:space="0" w:color="auto"/>
                    <w:bottom w:val="none" w:sz="0" w:space="0" w:color="auto"/>
                    <w:right w:val="none" w:sz="0" w:space="0" w:color="auto"/>
                  </w:divBdr>
                </w:div>
                <w:div w:id="801311895">
                  <w:marLeft w:val="0"/>
                  <w:marRight w:val="0"/>
                  <w:marTop w:val="0"/>
                  <w:marBottom w:val="0"/>
                  <w:divBdr>
                    <w:top w:val="none" w:sz="0" w:space="0" w:color="auto"/>
                    <w:left w:val="none" w:sz="0" w:space="0" w:color="auto"/>
                    <w:bottom w:val="none" w:sz="0" w:space="0" w:color="auto"/>
                    <w:right w:val="none" w:sz="0" w:space="0" w:color="auto"/>
                  </w:divBdr>
                </w:div>
                <w:div w:id="1545365033">
                  <w:marLeft w:val="0"/>
                  <w:marRight w:val="0"/>
                  <w:marTop w:val="0"/>
                  <w:marBottom w:val="0"/>
                  <w:divBdr>
                    <w:top w:val="none" w:sz="0" w:space="0" w:color="auto"/>
                    <w:left w:val="none" w:sz="0" w:space="0" w:color="auto"/>
                    <w:bottom w:val="none" w:sz="0" w:space="0" w:color="auto"/>
                    <w:right w:val="none" w:sz="0" w:space="0" w:color="auto"/>
                  </w:divBdr>
                  <w:divsChild>
                    <w:div w:id="306864053">
                      <w:marLeft w:val="240"/>
                      <w:marRight w:val="0"/>
                      <w:marTop w:val="240"/>
                      <w:marBottom w:val="240"/>
                      <w:divBdr>
                        <w:top w:val="single" w:sz="6" w:space="6" w:color="CCD2D9"/>
                        <w:left w:val="single" w:sz="6" w:space="6" w:color="CCD2D9"/>
                        <w:bottom w:val="single" w:sz="6" w:space="2" w:color="CCD2D9"/>
                        <w:right w:val="single" w:sz="6" w:space="6" w:color="CCD2D9"/>
                      </w:divBdr>
                    </w:div>
                    <w:div w:id="173736635">
                      <w:marLeft w:val="0"/>
                      <w:marRight w:val="0"/>
                      <w:marTop w:val="0"/>
                      <w:marBottom w:val="0"/>
                      <w:divBdr>
                        <w:top w:val="none" w:sz="0" w:space="0" w:color="auto"/>
                        <w:left w:val="none" w:sz="0" w:space="0" w:color="auto"/>
                        <w:bottom w:val="none" w:sz="0" w:space="0" w:color="auto"/>
                        <w:right w:val="none" w:sz="0" w:space="0" w:color="auto"/>
                      </w:divBdr>
                      <w:divsChild>
                        <w:div w:id="749279391">
                          <w:marLeft w:val="0"/>
                          <w:marRight w:val="0"/>
                          <w:marTop w:val="0"/>
                          <w:marBottom w:val="0"/>
                          <w:divBdr>
                            <w:top w:val="none" w:sz="0" w:space="0" w:color="auto"/>
                            <w:left w:val="none" w:sz="0" w:space="0" w:color="auto"/>
                            <w:bottom w:val="none" w:sz="0" w:space="0" w:color="auto"/>
                            <w:right w:val="none" w:sz="0" w:space="0" w:color="auto"/>
                          </w:divBdr>
                          <w:divsChild>
                            <w:div w:id="13376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4584">
                      <w:marLeft w:val="0"/>
                      <w:marRight w:val="0"/>
                      <w:marTop w:val="0"/>
                      <w:marBottom w:val="0"/>
                      <w:divBdr>
                        <w:top w:val="none" w:sz="0" w:space="0" w:color="auto"/>
                        <w:left w:val="none" w:sz="0" w:space="0" w:color="auto"/>
                        <w:bottom w:val="none" w:sz="0" w:space="0" w:color="auto"/>
                        <w:right w:val="none" w:sz="0" w:space="0" w:color="auto"/>
                      </w:divBdr>
                      <w:divsChild>
                        <w:div w:id="839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Extension_(Medizin)" TargetMode="External"/><Relationship Id="rId18" Type="http://schemas.openxmlformats.org/officeDocument/2006/relationships/hyperlink" Target="https://de.wikipedia.org/wiki/Sportklettern" TargetMode="External"/><Relationship Id="rId26" Type="http://schemas.openxmlformats.org/officeDocument/2006/relationships/hyperlink" Target="https://de.wikipedia.org/wiki/N._medianus" TargetMode="External"/><Relationship Id="rId39" Type="http://schemas.openxmlformats.org/officeDocument/2006/relationships/hyperlink" Target="https://de.wikipedia.org/wiki/Cortison" TargetMode="External"/><Relationship Id="rId21" Type="http://schemas.openxmlformats.org/officeDocument/2006/relationships/hyperlink" Target="https://de.wikipedia.org/wiki/Fibromyalgie" TargetMode="External"/><Relationship Id="rId34" Type="http://schemas.openxmlformats.org/officeDocument/2006/relationships/hyperlink" Target="https://de.wikipedia.org/wiki/Manuelle_Therapie" TargetMode="External"/><Relationship Id="rId42" Type="http://schemas.openxmlformats.org/officeDocument/2006/relationships/hyperlink" Target="https://de.wikipedia.org/wiki/Brustwirbels%C3%A4ule" TargetMode="External"/><Relationship Id="rId47" Type="http://schemas.openxmlformats.org/officeDocument/2006/relationships/hyperlink" Target="https://de.wikipedia.org/wiki/Epicondylitis"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wikipedia.org/wiki/Beanspruchung" TargetMode="External"/><Relationship Id="rId29" Type="http://schemas.openxmlformats.org/officeDocument/2006/relationships/hyperlink" Target="https://de.wikipedia.org/wiki/Armschlinge" TargetMode="External"/><Relationship Id="rId11" Type="http://schemas.openxmlformats.org/officeDocument/2006/relationships/hyperlink" Target="https://de.wikipedia.org/wiki/Oberarmknochen" TargetMode="External"/><Relationship Id="rId24" Type="http://schemas.openxmlformats.org/officeDocument/2006/relationships/hyperlink" Target="https://de.wikipedia.org/wiki/N._radialis" TargetMode="External"/><Relationship Id="rId32" Type="http://schemas.openxmlformats.org/officeDocument/2006/relationships/hyperlink" Target="https://de.wikipedia.org/wiki/Lithotripsie" TargetMode="External"/><Relationship Id="rId37" Type="http://schemas.openxmlformats.org/officeDocument/2006/relationships/hyperlink" Target="https://de.wikipedia.org/wiki/Akupunktur" TargetMode="External"/><Relationship Id="rId40" Type="http://schemas.openxmlformats.org/officeDocument/2006/relationships/hyperlink" Target="https://de.wikipedia.org/wiki/Epicondylitis" TargetMode="External"/><Relationship Id="rId45" Type="http://schemas.openxmlformats.org/officeDocument/2006/relationships/hyperlink" Target="https://de.wikipedia.org/wiki/Nervus_ulnaris" TargetMode="External"/><Relationship Id="rId5" Type="http://schemas.openxmlformats.org/officeDocument/2006/relationships/webSettings" Target="webSettings.xml"/><Relationship Id="rId15" Type="http://schemas.openxmlformats.org/officeDocument/2006/relationships/hyperlink" Target="https://de.wikipedia.org/w/index.php?title=Epicondylitis&amp;action=edit&amp;section=1" TargetMode="External"/><Relationship Id="rId23" Type="http://schemas.openxmlformats.org/officeDocument/2006/relationships/hyperlink" Target="https://de.wikipedia.org/wiki/Supinatorlogen-Syndrom" TargetMode="External"/><Relationship Id="rId28" Type="http://schemas.openxmlformats.org/officeDocument/2006/relationships/hyperlink" Target="https://de.wikipedia.org/wiki/Interferenztherapie" TargetMode="External"/><Relationship Id="rId36" Type="http://schemas.openxmlformats.org/officeDocument/2006/relationships/hyperlink" Target="https://de.wikipedia.org/w/index.php?title=James_Cyriax&amp;action=edit&amp;redlink=1" TargetMode="External"/><Relationship Id="rId49" Type="http://schemas.openxmlformats.org/officeDocument/2006/relationships/fontTable" Target="fontTable.xml"/><Relationship Id="rId10" Type="http://schemas.openxmlformats.org/officeDocument/2006/relationships/hyperlink" Target="https://de.wikipedia.org/wiki/Lage-_und_Richtungsbezeichnungen" TargetMode="External"/><Relationship Id="rId19" Type="http://schemas.openxmlformats.org/officeDocument/2006/relationships/hyperlink" Target="https://de.wikipedia.org/wiki/Schl%C3%A4ger_(Sport)" TargetMode="External"/><Relationship Id="rId31" Type="http://schemas.openxmlformats.org/officeDocument/2006/relationships/hyperlink" Target="https://de.wikipedia.org/wiki/Strahlentherapie" TargetMode="External"/><Relationship Id="rId44" Type="http://schemas.openxmlformats.org/officeDocument/2006/relationships/hyperlink" Target="https://de.wikipedia.org/wiki/Epicondylitis" TargetMode="External"/><Relationship Id="rId4" Type="http://schemas.openxmlformats.org/officeDocument/2006/relationships/settings" Target="settings.xml"/><Relationship Id="rId9" Type="http://schemas.openxmlformats.org/officeDocument/2006/relationships/hyperlink" Target="https://de.wikipedia.org/w/index.php?title=Epikondylus&amp;action=edit&amp;redlink=1" TargetMode="External"/><Relationship Id="rId14" Type="http://schemas.openxmlformats.org/officeDocument/2006/relationships/hyperlink" Target="https://de.wikipedia.org/wiki/Flexion_(Medizin)" TargetMode="External"/><Relationship Id="rId22" Type="http://schemas.openxmlformats.org/officeDocument/2006/relationships/hyperlink" Target="https://de.wikipedia.org/w/index.php?title=Epicondylitis&amp;action=edit&amp;section=2" TargetMode="External"/><Relationship Id="rId27" Type="http://schemas.openxmlformats.org/officeDocument/2006/relationships/hyperlink" Target="https://de.wikipedia.org/w/index.php?title=Epicondylitis&amp;action=edit&amp;section=3" TargetMode="External"/><Relationship Id="rId30" Type="http://schemas.openxmlformats.org/officeDocument/2006/relationships/hyperlink" Target="https://de.wikipedia.org/wiki/Bandage" TargetMode="External"/><Relationship Id="rId35" Type="http://schemas.openxmlformats.org/officeDocument/2006/relationships/hyperlink" Target="https://de.wikipedia.org/wiki/Querfriktion" TargetMode="External"/><Relationship Id="rId43" Type="http://schemas.openxmlformats.org/officeDocument/2006/relationships/hyperlink" Target="https://de.wikipedia.org/wiki/Epicondylitis" TargetMode="External"/><Relationship Id="rId48" Type="http://schemas.openxmlformats.org/officeDocument/2006/relationships/hyperlink" Target="https://de.wikipedia.org/wiki/Botulinumtoxin" TargetMode="External"/><Relationship Id="rId8" Type="http://schemas.openxmlformats.org/officeDocument/2006/relationships/hyperlink" Target="https://de.wikipedia.org/wiki/Sehne_(Anatomie)" TargetMode="External"/><Relationship Id="rId3" Type="http://schemas.microsoft.com/office/2007/relationships/stylesWithEffects" Target="stylesWithEffects.xml"/><Relationship Id="rId12" Type="http://schemas.openxmlformats.org/officeDocument/2006/relationships/hyperlink" Target="https://de.wikipedia.org/wiki/Enthesiopathie" TargetMode="External"/><Relationship Id="rId17" Type="http://schemas.openxmlformats.org/officeDocument/2006/relationships/hyperlink" Target="https://de.wikipedia.org/wiki/Repetitive_Strain_Injury_Syndrom" TargetMode="External"/><Relationship Id="rId25" Type="http://schemas.openxmlformats.org/officeDocument/2006/relationships/hyperlink" Target="https://de.wikipedia.org/wiki/Pronator_teres" TargetMode="External"/><Relationship Id="rId33" Type="http://schemas.openxmlformats.org/officeDocument/2006/relationships/hyperlink" Target="https://de.wikipedia.org/wiki/Diclofenac" TargetMode="External"/><Relationship Id="rId38" Type="http://schemas.openxmlformats.org/officeDocument/2006/relationships/hyperlink" Target="https://de.wikipedia.org/wiki/Blutegelbehandlung" TargetMode="External"/><Relationship Id="rId46" Type="http://schemas.openxmlformats.org/officeDocument/2006/relationships/hyperlink" Target="https://de.wikipedia.org/wiki/Tenotomie" TargetMode="External"/><Relationship Id="rId20" Type="http://schemas.openxmlformats.org/officeDocument/2006/relationships/hyperlink" Target="https://de.wikipedia.org/wiki/Epicondylitis" TargetMode="External"/><Relationship Id="rId41" Type="http://schemas.openxmlformats.org/officeDocument/2006/relationships/hyperlink" Target="https://de.wikipedia.org/wiki/Halswirbels%C3%A4ule" TargetMode="External"/><Relationship Id="rId1" Type="http://schemas.openxmlformats.org/officeDocument/2006/relationships/numbering" Target="numbering.xml"/><Relationship Id="rId6" Type="http://schemas.openxmlformats.org/officeDocument/2006/relationships/hyperlink" Target="https://de.wikipedia.org/wiki/Datei:Epicondyluslateralishumeri.p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2016-03-06T07:34:00Z</dcterms:created>
  <dcterms:modified xsi:type="dcterms:W3CDTF">2016-03-06T07:37:00Z</dcterms:modified>
</cp:coreProperties>
</file>