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07" w:rsidRPr="00F9019D" w:rsidRDefault="00A72907" w:rsidP="00F9019D">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A72907">
        <w:rPr>
          <w:rFonts w:ascii="Arial" w:eastAsia="Times New Roman" w:hAnsi="Arial" w:cs="Arial"/>
          <w:color w:val="000000"/>
          <w:kern w:val="36"/>
          <w:sz w:val="18"/>
          <w:szCs w:val="18"/>
          <w:lang w:val="de-DE" w:eastAsia="de-CH"/>
        </w:rPr>
        <w:t>1. Was ist Arthrose?</w:t>
      </w:r>
    </w:p>
    <w:tbl>
      <w:tblPr>
        <w:tblpPr w:leftFromText="45" w:rightFromText="300" w:topFromText="60" w:bottomFromText="120" w:vertAnchor="text" w:tblpXSpec="right" w:tblpYSpec="center"/>
        <w:tblW w:w="2760" w:type="dxa"/>
        <w:tblCellMar>
          <w:left w:w="0" w:type="dxa"/>
          <w:right w:w="0" w:type="dxa"/>
        </w:tblCellMar>
        <w:tblLook w:val="04A0" w:firstRow="1" w:lastRow="0" w:firstColumn="1" w:lastColumn="0" w:noHBand="0" w:noVBand="1"/>
      </w:tblPr>
      <w:tblGrid>
        <w:gridCol w:w="2760"/>
      </w:tblGrid>
      <w:tr w:rsidR="00A72907" w:rsidRPr="00A72907" w:rsidTr="00A72907">
        <w:tc>
          <w:tcPr>
            <w:tcW w:w="2760" w:type="dxa"/>
            <w:tcMar>
              <w:top w:w="0" w:type="dxa"/>
              <w:left w:w="0" w:type="dxa"/>
              <w:bottom w:w="75" w:type="dxa"/>
              <w:right w:w="0" w:type="dxa"/>
            </w:tcMar>
            <w:vAlign w:val="center"/>
            <w:hideMark/>
          </w:tcPr>
          <w:p w:rsidR="00A72907" w:rsidRPr="00A72907" w:rsidRDefault="00A72907" w:rsidP="00A72907">
            <w:pPr>
              <w:spacing w:after="0" w:line="270" w:lineRule="atLeast"/>
              <w:rPr>
                <w:rFonts w:ascii="Arial" w:eastAsia="Times New Roman" w:hAnsi="Arial" w:cs="Arial"/>
                <w:color w:val="000000"/>
                <w:sz w:val="18"/>
                <w:szCs w:val="18"/>
                <w:lang w:eastAsia="de-CH"/>
              </w:rPr>
            </w:pPr>
            <w:r>
              <w:rPr>
                <w:rFonts w:ascii="Arial" w:eastAsia="Times New Roman" w:hAnsi="Arial" w:cs="Arial"/>
                <w:noProof/>
                <w:color w:val="000000"/>
                <w:sz w:val="18"/>
                <w:szCs w:val="18"/>
                <w:lang w:eastAsia="de-CH"/>
              </w:rPr>
              <w:drawing>
                <wp:inline distT="0" distB="0" distL="0" distR="0" wp14:anchorId="4ADE7E8B" wp14:editId="54A96C77">
                  <wp:extent cx="1750695" cy="5603875"/>
                  <wp:effectExtent l="0" t="0" r="1905" b="0"/>
                  <wp:docPr id="1" name="Grafik 1" descr="http://www.rheumaliga.ch/download/ch_filebase/AttachmentDocument/gelenke-18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heumaliga.ch/download/ch_filebase/AttachmentDocument/gelenke-184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5603875"/>
                          </a:xfrm>
                          <a:prstGeom prst="rect">
                            <a:avLst/>
                          </a:prstGeom>
                          <a:noFill/>
                          <a:ln>
                            <a:noFill/>
                          </a:ln>
                        </pic:spPr>
                      </pic:pic>
                    </a:graphicData>
                  </a:graphic>
                </wp:inline>
              </w:drawing>
            </w:r>
          </w:p>
        </w:tc>
      </w:tr>
      <w:tr w:rsidR="00A72907" w:rsidRPr="00A72907" w:rsidTr="00A72907">
        <w:tc>
          <w:tcPr>
            <w:tcW w:w="2760" w:type="dxa"/>
            <w:vAlign w:val="center"/>
            <w:hideMark/>
          </w:tcPr>
          <w:p w:rsidR="00A72907" w:rsidRPr="00A72907" w:rsidRDefault="00A72907" w:rsidP="00A72907">
            <w:pPr>
              <w:spacing w:after="0" w:line="240" w:lineRule="atLeast"/>
              <w:rPr>
                <w:rFonts w:ascii="Arial" w:eastAsia="Times New Roman" w:hAnsi="Arial" w:cs="Arial"/>
                <w:color w:val="000000"/>
                <w:sz w:val="16"/>
                <w:szCs w:val="16"/>
                <w:lang w:eastAsia="de-CH"/>
              </w:rPr>
            </w:pPr>
            <w:r w:rsidRPr="00A72907">
              <w:rPr>
                <w:rFonts w:ascii="Arial" w:eastAsia="Times New Roman" w:hAnsi="Arial" w:cs="Arial"/>
                <w:color w:val="000000"/>
                <w:sz w:val="16"/>
                <w:szCs w:val="16"/>
                <w:lang w:eastAsia="de-CH"/>
              </w:rPr>
              <w:t xml:space="preserve">Die meisten </w:t>
            </w:r>
            <w:proofErr w:type="spellStart"/>
            <w:r w:rsidRPr="00A72907">
              <w:rPr>
                <w:rFonts w:ascii="Arial" w:eastAsia="Times New Roman" w:hAnsi="Arial" w:cs="Arial"/>
                <w:color w:val="000000"/>
                <w:sz w:val="16"/>
                <w:szCs w:val="16"/>
                <w:lang w:eastAsia="de-CH"/>
              </w:rPr>
              <w:t>Arthroseformen</w:t>
            </w:r>
            <w:proofErr w:type="spellEnd"/>
            <w:r w:rsidRPr="00A72907">
              <w:rPr>
                <w:rFonts w:ascii="Arial" w:eastAsia="Times New Roman" w:hAnsi="Arial" w:cs="Arial"/>
                <w:color w:val="000000"/>
                <w:sz w:val="16"/>
                <w:szCs w:val="16"/>
                <w:lang w:eastAsia="de-CH"/>
              </w:rPr>
              <w:t xml:space="preserve"> kommen in den rot markierten Gelenken vor</w:t>
            </w:r>
          </w:p>
        </w:tc>
      </w:tr>
    </w:tbl>
    <w:tbl>
      <w:tblPr>
        <w:tblW w:w="0" w:type="auto"/>
        <w:tblCellMar>
          <w:top w:w="75" w:type="dxa"/>
          <w:left w:w="75" w:type="dxa"/>
          <w:bottom w:w="75" w:type="dxa"/>
          <w:right w:w="75" w:type="dxa"/>
        </w:tblCellMar>
        <w:tblLook w:val="04A0" w:firstRow="1" w:lastRow="0" w:firstColumn="1" w:lastColumn="0" w:noHBand="0" w:noVBand="1"/>
      </w:tblPr>
      <w:tblGrid>
        <w:gridCol w:w="6402"/>
      </w:tblGrid>
      <w:tr w:rsidR="00A72907" w:rsidRPr="00A72907" w:rsidTr="00A72907">
        <w:tc>
          <w:tcPr>
            <w:tcW w:w="0" w:type="auto"/>
            <w:vAlign w:val="center"/>
            <w:hideMark/>
          </w:tcPr>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Arthrose ist eine Abnützung des Gelenkknorpels mit Folgen für Knochen und Weichteile am Gelenk. Der Gelenkknorpel ist ein Stossdämpfer mit einer Oberfläche so glatt wie Eis. Er umhüllt die Knochenenden und lässt das Gelenk gleiten. So sorgt er für einen reibungslosen Bewegungsablauf.</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Wird der Gelenkknorpel zerstört, kommt „Sand ins Getriebe". Gründe dafür sind:</w:t>
            </w:r>
          </w:p>
          <w:p w:rsidR="00A72907" w:rsidRPr="00A72907" w:rsidRDefault="00A72907" w:rsidP="00A72907">
            <w:pPr>
              <w:numPr>
                <w:ilvl w:val="0"/>
                <w:numId w:val="1"/>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Alter</w:t>
            </w:r>
          </w:p>
          <w:p w:rsidR="00A72907" w:rsidRPr="00A72907" w:rsidRDefault="00A72907" w:rsidP="00A72907">
            <w:pPr>
              <w:numPr>
                <w:ilvl w:val="0"/>
                <w:numId w:val="1"/>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Überbelastung bei Arbeit oder Sport</w:t>
            </w:r>
          </w:p>
          <w:p w:rsidR="00A72907" w:rsidRPr="00A72907" w:rsidRDefault="00A72907" w:rsidP="00A72907">
            <w:pPr>
              <w:numPr>
                <w:ilvl w:val="0"/>
                <w:numId w:val="1"/>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Operationen am Gelenk</w:t>
            </w:r>
          </w:p>
          <w:p w:rsidR="00A72907" w:rsidRPr="00A72907" w:rsidRDefault="00A72907" w:rsidP="00A72907">
            <w:pPr>
              <w:numPr>
                <w:ilvl w:val="0"/>
                <w:numId w:val="1"/>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entzündliche Grunderkrankungen</w:t>
            </w:r>
          </w:p>
          <w:p w:rsidR="00A72907" w:rsidRPr="00A72907" w:rsidRDefault="00A72907" w:rsidP="00A72907">
            <w:pPr>
              <w:numPr>
                <w:ilvl w:val="0"/>
                <w:numId w:val="1"/>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 xml:space="preserve">Übergewicht. </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Die erbliche Veranlagung spielt eine grosse Rolle.</w:t>
            </w:r>
            <w:r w:rsidRPr="00A72907">
              <w:rPr>
                <w:rFonts w:ascii="Arial" w:eastAsia="Times New Roman" w:hAnsi="Arial" w:cs="Arial"/>
                <w:color w:val="000000"/>
                <w:sz w:val="18"/>
                <w:szCs w:val="18"/>
                <w:lang w:eastAsia="de-CH"/>
              </w:rPr>
              <w:br/>
            </w:r>
            <w:r w:rsidRPr="00A72907">
              <w:rPr>
                <w:rFonts w:ascii="Arial" w:eastAsia="Times New Roman" w:hAnsi="Arial" w:cs="Arial"/>
                <w:color w:val="000000"/>
                <w:sz w:val="18"/>
                <w:szCs w:val="18"/>
                <w:lang w:eastAsia="de-CH"/>
              </w:rPr>
              <w:br/>
              <w:t>Arthrose beginnt meist erst nach dem 40. Altersjahr und kommt bei Frauen häufiger vor als bei Männern - ein Unterschied, der im hohen Alter wieder verschwindet. 90% der Menschen über 65 Jahren haben Arthrose. Das kann zu Symptomen wie Gelenkschmerzen und Bewegungseinschränkungen führen, es muss aber nicht.</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Arthrose kann an allen Gelenken auftreten, am häufigsten aber ist sie an Knie-, Hüft- und Fingergelenken. Oft verschlechtert sich der Knorpel bereits lange Zeit, bevor Symptome auftreten.</w:t>
            </w:r>
          </w:p>
        </w:tc>
      </w:tr>
    </w:tbl>
    <w:p w:rsidR="00A72907" w:rsidRDefault="00A72907" w:rsidP="00A72907"/>
    <w:p w:rsidR="00A72907" w:rsidRPr="00A72907" w:rsidRDefault="00A72907" w:rsidP="00A7290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A72907">
        <w:rPr>
          <w:rFonts w:ascii="Arial" w:eastAsia="Times New Roman" w:hAnsi="Arial" w:cs="Arial"/>
          <w:color w:val="000000"/>
          <w:kern w:val="36"/>
          <w:sz w:val="18"/>
          <w:szCs w:val="18"/>
          <w:lang w:val="de-DE" w:eastAsia="de-CH"/>
        </w:rPr>
        <w:t>3. Diagnose, Symptome und Verlauf</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val="de-DE" w:eastAsia="de-CH"/>
        </w:rPr>
      </w:pPr>
      <w:r w:rsidRPr="00A72907">
        <w:rPr>
          <w:rFonts w:ascii="Arial" w:eastAsia="Times New Roman" w:hAnsi="Arial" w:cs="Arial"/>
          <w:color w:val="000000"/>
          <w:sz w:val="18"/>
          <w:szCs w:val="18"/>
          <w:lang w:val="de-DE" w:eastAsia="de-CH"/>
        </w:rPr>
        <w:t>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72907" w:rsidRPr="00A72907" w:rsidTr="00A72907">
        <w:tc>
          <w:tcPr>
            <w:tcW w:w="0" w:type="auto"/>
            <w:vAlign w:val="center"/>
            <w:hideMark/>
          </w:tcPr>
          <w:p w:rsidR="00A72907" w:rsidRPr="00A72907" w:rsidRDefault="00A72907" w:rsidP="00A72907">
            <w:pPr>
              <w:spacing w:after="0" w:line="270" w:lineRule="atLeast"/>
              <w:rPr>
                <w:rFonts w:ascii="Arial" w:eastAsia="Times New Roman" w:hAnsi="Arial" w:cs="Arial"/>
                <w:color w:val="000000"/>
                <w:sz w:val="18"/>
                <w:szCs w:val="18"/>
                <w:lang w:eastAsia="de-CH"/>
              </w:rPr>
            </w:pPr>
            <w:r w:rsidRPr="00A72907">
              <w:rPr>
                <w:rFonts w:ascii="Arial" w:eastAsia="Times New Roman" w:hAnsi="Arial" w:cs="Arial"/>
                <w:b/>
                <w:bCs/>
                <w:color w:val="000000"/>
                <w:sz w:val="18"/>
                <w:szCs w:val="18"/>
                <w:lang w:eastAsia="de-CH"/>
              </w:rPr>
              <w:t xml:space="preserve">Typische Symptome zu Beginn einer Arthrose: </w:t>
            </w:r>
          </w:p>
          <w:p w:rsidR="00A72907" w:rsidRPr="00A72907" w:rsidRDefault="00A72907" w:rsidP="00A72907">
            <w:pPr>
              <w:numPr>
                <w:ilvl w:val="0"/>
                <w:numId w:val="2"/>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Anlaufschmerz am Morgen</w:t>
            </w:r>
          </w:p>
          <w:p w:rsidR="00A72907" w:rsidRPr="00A72907" w:rsidRDefault="00A72907" w:rsidP="00A72907">
            <w:pPr>
              <w:numPr>
                <w:ilvl w:val="0"/>
                <w:numId w:val="2"/>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Ermüdungsschmerz, beispielsweise nach längerem Stehen</w:t>
            </w:r>
          </w:p>
          <w:p w:rsidR="00A72907" w:rsidRPr="00A72907" w:rsidRDefault="00A72907" w:rsidP="00A72907">
            <w:pPr>
              <w:numPr>
                <w:ilvl w:val="0"/>
                <w:numId w:val="2"/>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Belastungsschmerz, zum Beispiel nach dem Wandern oder Joggen</w:t>
            </w:r>
          </w:p>
        </w:tc>
      </w:tr>
    </w:tbl>
    <w:p w:rsidR="00A72907" w:rsidRPr="00A72907" w:rsidRDefault="00A72907" w:rsidP="00A72907">
      <w:pPr>
        <w:spacing w:line="270" w:lineRule="atLeast"/>
        <w:rPr>
          <w:rFonts w:ascii="Arial" w:eastAsia="Times New Roman" w:hAnsi="Arial" w:cs="Arial"/>
          <w:vanish/>
          <w:color w:val="000000"/>
          <w:sz w:val="18"/>
          <w:szCs w:val="18"/>
          <w:lang w:val="de-DE" w:eastAsia="de-CH"/>
        </w:rPr>
      </w:pPr>
    </w:p>
    <w:tbl>
      <w:tblPr>
        <w:tblW w:w="8250" w:type="dxa"/>
        <w:tblCellMar>
          <w:left w:w="0" w:type="dxa"/>
          <w:right w:w="0" w:type="dxa"/>
        </w:tblCellMar>
        <w:tblLook w:val="04A0" w:firstRow="1" w:lastRow="0" w:firstColumn="1" w:lastColumn="0" w:noHBand="0" w:noVBand="1"/>
      </w:tblPr>
      <w:tblGrid>
        <w:gridCol w:w="8250"/>
      </w:tblGrid>
      <w:tr w:rsidR="00A72907" w:rsidRPr="00A72907" w:rsidTr="00A72907">
        <w:tc>
          <w:tcPr>
            <w:tcW w:w="8250" w:type="dxa"/>
            <w:tcMar>
              <w:top w:w="0" w:type="dxa"/>
              <w:left w:w="0" w:type="dxa"/>
              <w:bottom w:w="75" w:type="dxa"/>
              <w:right w:w="0" w:type="dxa"/>
            </w:tcMar>
            <w:vAlign w:val="center"/>
            <w:hideMark/>
          </w:tcPr>
          <w:p w:rsidR="00A72907" w:rsidRPr="00A72907" w:rsidRDefault="00A72907" w:rsidP="00A72907">
            <w:pPr>
              <w:spacing w:after="0" w:line="270" w:lineRule="atLeast"/>
              <w:rPr>
                <w:rFonts w:ascii="Arial" w:eastAsia="Times New Roman" w:hAnsi="Arial" w:cs="Arial"/>
                <w:color w:val="000000"/>
                <w:sz w:val="18"/>
                <w:szCs w:val="18"/>
                <w:lang w:eastAsia="de-CH"/>
              </w:rPr>
            </w:pPr>
            <w:r>
              <w:rPr>
                <w:rFonts w:ascii="Arial" w:eastAsia="Times New Roman" w:hAnsi="Arial" w:cs="Arial"/>
                <w:noProof/>
                <w:color w:val="000000"/>
                <w:sz w:val="18"/>
                <w:szCs w:val="18"/>
                <w:lang w:eastAsia="de-CH"/>
              </w:rPr>
              <w:lastRenderedPageBreak/>
              <w:drawing>
                <wp:inline distT="0" distB="0" distL="0" distR="0" wp14:anchorId="02B3067F" wp14:editId="290CF3E1">
                  <wp:extent cx="5238115" cy="2651760"/>
                  <wp:effectExtent l="0" t="0" r="635" b="0"/>
                  <wp:docPr id="2" name="Grafik 2" descr="http://www.rheumaliga.ch/download/ch_filebase/AttachmentDocument/knie-5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heumaliga.ch/download/ch_filebase/AttachmentDocument/knie-55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115" cy="2651760"/>
                          </a:xfrm>
                          <a:prstGeom prst="rect">
                            <a:avLst/>
                          </a:prstGeom>
                          <a:noFill/>
                          <a:ln>
                            <a:noFill/>
                          </a:ln>
                        </pic:spPr>
                      </pic:pic>
                    </a:graphicData>
                  </a:graphic>
                </wp:inline>
              </w:drawing>
            </w:r>
          </w:p>
        </w:tc>
      </w:tr>
    </w:tbl>
    <w:p w:rsidR="00A72907" w:rsidRPr="00A72907" w:rsidRDefault="00A72907" w:rsidP="00A72907">
      <w:pPr>
        <w:spacing w:line="270" w:lineRule="atLeast"/>
        <w:rPr>
          <w:rFonts w:ascii="Arial" w:eastAsia="Times New Roman" w:hAnsi="Arial" w:cs="Arial"/>
          <w:vanish/>
          <w:color w:val="000000"/>
          <w:sz w:val="18"/>
          <w:szCs w:val="18"/>
          <w:lang w:val="de-DE" w:eastAsia="de-CH"/>
        </w:rPr>
      </w:pPr>
    </w:p>
    <w:tbl>
      <w:tblPr>
        <w:tblW w:w="0" w:type="auto"/>
        <w:tblCellMar>
          <w:top w:w="75" w:type="dxa"/>
          <w:left w:w="75" w:type="dxa"/>
          <w:bottom w:w="75" w:type="dxa"/>
          <w:right w:w="75" w:type="dxa"/>
        </w:tblCellMar>
        <w:tblLook w:val="04A0" w:firstRow="1" w:lastRow="0" w:firstColumn="1" w:lastColumn="0" w:noHBand="0" w:noVBand="1"/>
      </w:tblPr>
      <w:tblGrid>
        <w:gridCol w:w="9222"/>
      </w:tblGrid>
      <w:tr w:rsidR="00A72907" w:rsidRPr="00A72907" w:rsidTr="00A72907">
        <w:tc>
          <w:tcPr>
            <w:tcW w:w="0" w:type="auto"/>
            <w:vAlign w:val="center"/>
            <w:hideMark/>
          </w:tcPr>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b/>
                <w:bCs/>
                <w:color w:val="000000"/>
                <w:sz w:val="18"/>
                <w:szCs w:val="18"/>
                <w:lang w:eastAsia="de-CH"/>
              </w:rPr>
              <w:t>Bei fortgeschrittener Arthrose:</w:t>
            </w:r>
          </w:p>
          <w:p w:rsidR="00A72907" w:rsidRPr="00A72907" w:rsidRDefault="00A72907" w:rsidP="00A72907">
            <w:pPr>
              <w:numPr>
                <w:ilvl w:val="0"/>
                <w:numId w:val="3"/>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Bewegungsschmerz allgemein</w:t>
            </w:r>
          </w:p>
          <w:p w:rsidR="00A72907" w:rsidRPr="00A72907" w:rsidRDefault="00A72907" w:rsidP="00A72907">
            <w:pPr>
              <w:numPr>
                <w:ilvl w:val="0"/>
                <w:numId w:val="3"/>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Ruheschmerz bis Dauerschmerz</w:t>
            </w:r>
          </w:p>
          <w:p w:rsidR="00A72907" w:rsidRPr="00A72907" w:rsidRDefault="00A72907" w:rsidP="00A72907">
            <w:pPr>
              <w:numPr>
                <w:ilvl w:val="0"/>
                <w:numId w:val="3"/>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Fehlstellungen (z.B. O- oder X-Beine)</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b/>
                <w:bCs/>
                <w:color w:val="000000"/>
                <w:sz w:val="18"/>
                <w:szCs w:val="18"/>
                <w:lang w:eastAsia="de-CH"/>
              </w:rPr>
              <w:t>Weitere Symptome:</w:t>
            </w:r>
          </w:p>
          <w:p w:rsidR="00A72907" w:rsidRPr="00A72907" w:rsidRDefault="00A72907" w:rsidP="00A72907">
            <w:pPr>
              <w:numPr>
                <w:ilvl w:val="0"/>
                <w:numId w:val="4"/>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Steifheit der Gelenke</w:t>
            </w:r>
          </w:p>
          <w:p w:rsidR="00A72907" w:rsidRPr="00A72907" w:rsidRDefault="00A72907" w:rsidP="00A72907">
            <w:pPr>
              <w:numPr>
                <w:ilvl w:val="0"/>
                <w:numId w:val="4"/>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 xml:space="preserve">Eingeschränkte Beweglichkeit </w:t>
            </w:r>
          </w:p>
          <w:p w:rsidR="00A72907" w:rsidRPr="00A72907" w:rsidRDefault="00A72907" w:rsidP="00A72907">
            <w:pPr>
              <w:numPr>
                <w:ilvl w:val="0"/>
                <w:numId w:val="4"/>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Reizung (Überwärmung, Rötung, Schwellung)</w:t>
            </w:r>
          </w:p>
          <w:p w:rsidR="00A72907" w:rsidRPr="00A72907" w:rsidRDefault="00A72907" w:rsidP="00A72907">
            <w:pPr>
              <w:numPr>
                <w:ilvl w:val="0"/>
                <w:numId w:val="4"/>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Gelenkgeräusche (Knacken, Knarren, Knirschen)</w:t>
            </w:r>
          </w:p>
          <w:p w:rsidR="00A72907" w:rsidRPr="00A72907" w:rsidRDefault="00A72907" w:rsidP="00A72907">
            <w:pPr>
              <w:numPr>
                <w:ilvl w:val="0"/>
                <w:numId w:val="4"/>
              </w:num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Fehlhaltungen zum Schonen</w:t>
            </w:r>
          </w:p>
          <w:p w:rsidR="00A72907" w:rsidRPr="00A72907" w:rsidRDefault="00A72907" w:rsidP="00A72907">
            <w:pPr>
              <w:spacing w:before="100" w:beforeAutospacing="1" w:after="100" w:afterAutospacing="1" w:line="270" w:lineRule="atLeast"/>
              <w:rPr>
                <w:rFonts w:ascii="Arial" w:eastAsia="Times New Roman" w:hAnsi="Arial" w:cs="Arial"/>
                <w:color w:val="000000"/>
                <w:sz w:val="18"/>
                <w:szCs w:val="18"/>
                <w:lang w:eastAsia="de-CH"/>
              </w:rPr>
            </w:pPr>
            <w:r w:rsidRPr="00A72907">
              <w:rPr>
                <w:rFonts w:ascii="Arial" w:eastAsia="Times New Roman" w:hAnsi="Arial" w:cs="Arial"/>
                <w:color w:val="000000"/>
                <w:sz w:val="18"/>
                <w:szCs w:val="18"/>
                <w:lang w:eastAsia="de-CH"/>
              </w:rPr>
              <w:t>Für die Diagnosestellung befragt der Arzt den Patienten, macht eine körperliche Untersuchung und als Zusatz gegebenenfalls Röntgenaufnahmen von den betroffenen Gelenken. Sie geben Aufschluss über den Gelenkspalt und lassen erkennen, ob der Knochen Verändert ist.</w:t>
            </w:r>
          </w:p>
        </w:tc>
      </w:tr>
    </w:tbl>
    <w:p w:rsidR="00A72907" w:rsidRDefault="00A72907" w:rsidP="00F9019D">
      <w:pPr>
        <w:pStyle w:val="berschrift1"/>
        <w:spacing w:line="270" w:lineRule="atLeast"/>
        <w:rPr>
          <w:rFonts w:ascii="Arial" w:hAnsi="Arial" w:cs="Arial"/>
          <w:color w:val="000000"/>
          <w:sz w:val="18"/>
          <w:szCs w:val="18"/>
          <w:lang w:val="de-DE"/>
        </w:rPr>
      </w:pPr>
      <w:r>
        <w:rPr>
          <w:rFonts w:ascii="Arial" w:hAnsi="Arial" w:cs="Arial"/>
          <w:color w:val="000000"/>
          <w:sz w:val="18"/>
          <w:szCs w:val="18"/>
          <w:lang w:val="de-DE"/>
        </w:rPr>
        <w:t>5. Was kann ich tun?</w:t>
      </w:r>
    </w:p>
    <w:tbl>
      <w:tblPr>
        <w:tblpPr w:leftFromText="45" w:rightFromText="300" w:topFromText="60" w:bottomFromText="120" w:vertAnchor="text" w:tblpXSpec="right" w:tblpYSpec="center"/>
        <w:tblW w:w="2760" w:type="dxa"/>
        <w:tblCellMar>
          <w:left w:w="0" w:type="dxa"/>
          <w:right w:w="0" w:type="dxa"/>
        </w:tblCellMar>
        <w:tblLook w:val="04A0" w:firstRow="1" w:lastRow="0" w:firstColumn="1" w:lastColumn="0" w:noHBand="0" w:noVBand="1"/>
      </w:tblPr>
      <w:tblGrid>
        <w:gridCol w:w="2760"/>
      </w:tblGrid>
      <w:tr w:rsidR="00A72907" w:rsidTr="00A72907">
        <w:tc>
          <w:tcPr>
            <w:tcW w:w="2760" w:type="dxa"/>
            <w:tcMar>
              <w:top w:w="0" w:type="dxa"/>
              <w:left w:w="0" w:type="dxa"/>
              <w:bottom w:w="75" w:type="dxa"/>
              <w:right w:w="0" w:type="dxa"/>
            </w:tcMar>
            <w:vAlign w:val="center"/>
            <w:hideMark/>
          </w:tcPr>
          <w:p w:rsidR="00A72907" w:rsidRDefault="00A72907" w:rsidP="00A72907">
            <w:pPr>
              <w:spacing w:line="270" w:lineRule="atLeast"/>
              <w:rPr>
                <w:rFonts w:ascii="Arial" w:hAnsi="Arial" w:cs="Arial"/>
                <w:color w:val="000000"/>
                <w:sz w:val="18"/>
                <w:szCs w:val="18"/>
              </w:rPr>
            </w:pPr>
            <w:r>
              <w:rPr>
                <w:rFonts w:ascii="Arial" w:hAnsi="Arial" w:cs="Arial"/>
                <w:noProof/>
                <w:color w:val="000000"/>
                <w:sz w:val="18"/>
                <w:szCs w:val="18"/>
                <w:lang w:eastAsia="de-CH"/>
              </w:rPr>
              <w:drawing>
                <wp:inline distT="0" distB="0" distL="0" distR="0" wp14:anchorId="70F4CBFD" wp14:editId="7A42A42A">
                  <wp:extent cx="1750695" cy="1776730"/>
                  <wp:effectExtent l="0" t="0" r="1905" b="0"/>
                  <wp:docPr id="3" name="Grafik 3" descr="http://www.rheumaliga.ch/download/ch_filebase/AttachmentDocument/bung-18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heumaliga.ch/download/ch_filebase/AttachmentDocument/bung-18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695" cy="1776730"/>
                          </a:xfrm>
                          <a:prstGeom prst="rect">
                            <a:avLst/>
                          </a:prstGeom>
                          <a:noFill/>
                          <a:ln>
                            <a:noFill/>
                          </a:ln>
                        </pic:spPr>
                      </pic:pic>
                    </a:graphicData>
                  </a:graphic>
                </wp:inline>
              </w:drawing>
            </w:r>
          </w:p>
        </w:tc>
      </w:tr>
      <w:tr w:rsidR="00A72907" w:rsidTr="00A72907">
        <w:tc>
          <w:tcPr>
            <w:tcW w:w="2760" w:type="dxa"/>
            <w:vAlign w:val="center"/>
            <w:hideMark/>
          </w:tcPr>
          <w:p w:rsidR="00A72907" w:rsidRDefault="00A72907" w:rsidP="00A72907">
            <w:pPr>
              <w:spacing w:line="240" w:lineRule="atLeast"/>
              <w:rPr>
                <w:rFonts w:ascii="Arial" w:hAnsi="Arial" w:cs="Arial"/>
                <w:color w:val="000000"/>
                <w:sz w:val="16"/>
                <w:szCs w:val="16"/>
              </w:rPr>
            </w:pPr>
            <w:r>
              <w:rPr>
                <w:rFonts w:ascii="Arial" w:hAnsi="Arial" w:cs="Arial"/>
                <w:color w:val="000000"/>
                <w:sz w:val="16"/>
                <w:szCs w:val="16"/>
              </w:rPr>
              <w:t>Übung zur Mobilisation der Hüfte.</w:t>
            </w:r>
          </w:p>
        </w:tc>
      </w:tr>
    </w:tbl>
    <w:tbl>
      <w:tblPr>
        <w:tblW w:w="0" w:type="auto"/>
        <w:tblCellMar>
          <w:top w:w="75" w:type="dxa"/>
          <w:left w:w="75" w:type="dxa"/>
          <w:bottom w:w="75" w:type="dxa"/>
          <w:right w:w="75" w:type="dxa"/>
        </w:tblCellMar>
        <w:tblLook w:val="04A0" w:firstRow="1" w:lastRow="0" w:firstColumn="1" w:lastColumn="0" w:noHBand="0" w:noVBand="1"/>
      </w:tblPr>
      <w:tblGrid>
        <w:gridCol w:w="6402"/>
      </w:tblGrid>
      <w:tr w:rsidR="00A72907" w:rsidTr="00A72907">
        <w:tc>
          <w:tcPr>
            <w:tcW w:w="0" w:type="auto"/>
            <w:vAlign w:val="center"/>
            <w:hideMark/>
          </w:tcPr>
          <w:p w:rsidR="00A72907" w:rsidRDefault="00A72907" w:rsidP="00A72907">
            <w:pPr>
              <w:pStyle w:val="StandardWeb"/>
              <w:spacing w:line="270" w:lineRule="atLeast"/>
              <w:rPr>
                <w:rFonts w:ascii="Arial" w:hAnsi="Arial" w:cs="Arial"/>
                <w:color w:val="000000"/>
                <w:sz w:val="18"/>
                <w:szCs w:val="18"/>
              </w:rPr>
            </w:pPr>
            <w:r>
              <w:rPr>
                <w:rFonts w:ascii="Arial" w:hAnsi="Arial" w:cs="Arial"/>
                <w:color w:val="000000"/>
                <w:sz w:val="18"/>
                <w:szCs w:val="18"/>
              </w:rPr>
              <w:t>Kommen Sie trotz Arthrose und Schmerzen in Bewegung!</w:t>
            </w:r>
          </w:p>
          <w:p w:rsidR="00A72907" w:rsidRDefault="00A72907" w:rsidP="00A72907">
            <w:pPr>
              <w:pStyle w:val="StandardWeb"/>
              <w:spacing w:line="270" w:lineRule="atLeast"/>
              <w:rPr>
                <w:rFonts w:ascii="Arial" w:hAnsi="Arial" w:cs="Arial"/>
                <w:color w:val="000000"/>
                <w:sz w:val="18"/>
                <w:szCs w:val="18"/>
              </w:rPr>
            </w:pPr>
            <w:r>
              <w:rPr>
                <w:rFonts w:ascii="Arial" w:hAnsi="Arial" w:cs="Arial"/>
                <w:color w:val="000000"/>
                <w:sz w:val="18"/>
                <w:szCs w:val="18"/>
              </w:rPr>
              <w:t>Denn nur so bleiben angegriffene Gelenke beweglich. Bewegung fördert die Produktion von Gelenkschmiere und das nährt den Knorpel und hält ihn elastisch.</w:t>
            </w:r>
            <w:bookmarkStart w:id="0" w:name="_GoBack"/>
            <w:bookmarkEnd w:id="0"/>
          </w:p>
          <w:p w:rsidR="00A72907" w:rsidRDefault="00A72907" w:rsidP="00A72907">
            <w:pPr>
              <w:pStyle w:val="StandardWeb"/>
              <w:spacing w:line="270" w:lineRule="atLeast"/>
              <w:rPr>
                <w:rFonts w:ascii="Arial" w:hAnsi="Arial" w:cs="Arial"/>
                <w:color w:val="000000"/>
                <w:sz w:val="18"/>
                <w:szCs w:val="18"/>
              </w:rPr>
            </w:pPr>
            <w:r>
              <w:rPr>
                <w:rFonts w:ascii="Arial" w:hAnsi="Arial" w:cs="Arial"/>
                <w:color w:val="000000"/>
                <w:sz w:val="18"/>
                <w:szCs w:val="18"/>
              </w:rPr>
              <w:t>Besprechen Sie Bewegungsprogramme mit Ihrer Ärztin oder Physiotherapeutin.</w:t>
            </w:r>
          </w:p>
          <w:p w:rsidR="00A72907" w:rsidRDefault="00A72907" w:rsidP="00A72907">
            <w:pPr>
              <w:pStyle w:val="StandardWeb"/>
              <w:spacing w:line="270" w:lineRule="atLeast"/>
              <w:rPr>
                <w:rFonts w:ascii="Arial" w:hAnsi="Arial" w:cs="Arial"/>
                <w:color w:val="000000"/>
                <w:sz w:val="18"/>
                <w:szCs w:val="18"/>
              </w:rPr>
            </w:pPr>
            <w:r>
              <w:rPr>
                <w:rFonts w:ascii="Arial" w:hAnsi="Arial" w:cs="Arial"/>
                <w:color w:val="000000"/>
                <w:sz w:val="18"/>
                <w:szCs w:val="18"/>
              </w:rPr>
              <w:t> </w:t>
            </w:r>
          </w:p>
          <w:p w:rsidR="00A72907" w:rsidRDefault="00A72907" w:rsidP="00A72907">
            <w:pPr>
              <w:pStyle w:val="StandardWeb"/>
              <w:spacing w:line="270" w:lineRule="atLeast"/>
              <w:rPr>
                <w:rFonts w:ascii="Arial" w:hAnsi="Arial" w:cs="Arial"/>
                <w:color w:val="000000"/>
                <w:sz w:val="18"/>
                <w:szCs w:val="18"/>
              </w:rPr>
            </w:pPr>
          </w:p>
        </w:tc>
      </w:tr>
    </w:tbl>
    <w:p w:rsidR="00A72907" w:rsidRDefault="0089517B" w:rsidP="00A72907">
      <w:r w:rsidRPr="0089517B">
        <w:t>http://www.rheumaliga.ch/Arthrose_overview</w:t>
      </w:r>
    </w:p>
    <w:sectPr w:rsidR="00A729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37"/>
    <w:multiLevelType w:val="multilevel"/>
    <w:tmpl w:val="A30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12CF"/>
    <w:multiLevelType w:val="multilevel"/>
    <w:tmpl w:val="A3F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66B99"/>
    <w:multiLevelType w:val="multilevel"/>
    <w:tmpl w:val="303A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5361A"/>
    <w:multiLevelType w:val="multilevel"/>
    <w:tmpl w:val="697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07"/>
    <w:rsid w:val="00156BB5"/>
    <w:rsid w:val="001A2940"/>
    <w:rsid w:val="00772E14"/>
    <w:rsid w:val="0089517B"/>
    <w:rsid w:val="00A72907"/>
    <w:rsid w:val="00EC1038"/>
    <w:rsid w:val="00F901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2907"/>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907"/>
    <w:rPr>
      <w:rFonts w:ascii="Times New Roman" w:eastAsia="Times New Roman" w:hAnsi="Times New Roman" w:cs="Times New Roman"/>
      <w:kern w:val="36"/>
      <w:sz w:val="24"/>
      <w:szCs w:val="24"/>
      <w:lang w:eastAsia="de-CH"/>
    </w:rPr>
  </w:style>
  <w:style w:type="paragraph" w:styleId="StandardWeb">
    <w:name w:val="Normal (Web)"/>
    <w:basedOn w:val="Standard"/>
    <w:uiPriority w:val="99"/>
    <w:unhideWhenUsed/>
    <w:rsid w:val="00A729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magecaption23">
    <w:name w:val="imagecaption23"/>
    <w:basedOn w:val="Absatz-Standardschriftart"/>
    <w:rsid w:val="00A72907"/>
  </w:style>
  <w:style w:type="paragraph" w:styleId="Sprechblasentext">
    <w:name w:val="Balloon Text"/>
    <w:basedOn w:val="Standard"/>
    <w:link w:val="SprechblasentextZchn"/>
    <w:uiPriority w:val="99"/>
    <w:semiHidden/>
    <w:unhideWhenUsed/>
    <w:rsid w:val="00A72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2907"/>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907"/>
    <w:rPr>
      <w:rFonts w:ascii="Times New Roman" w:eastAsia="Times New Roman" w:hAnsi="Times New Roman" w:cs="Times New Roman"/>
      <w:kern w:val="36"/>
      <w:sz w:val="24"/>
      <w:szCs w:val="24"/>
      <w:lang w:eastAsia="de-CH"/>
    </w:rPr>
  </w:style>
  <w:style w:type="paragraph" w:styleId="StandardWeb">
    <w:name w:val="Normal (Web)"/>
    <w:basedOn w:val="Standard"/>
    <w:uiPriority w:val="99"/>
    <w:unhideWhenUsed/>
    <w:rsid w:val="00A729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magecaption23">
    <w:name w:val="imagecaption23"/>
    <w:basedOn w:val="Absatz-Standardschriftart"/>
    <w:rsid w:val="00A72907"/>
  </w:style>
  <w:style w:type="paragraph" w:styleId="Sprechblasentext">
    <w:name w:val="Balloon Text"/>
    <w:basedOn w:val="Standard"/>
    <w:link w:val="SprechblasentextZchn"/>
    <w:uiPriority w:val="99"/>
    <w:semiHidden/>
    <w:unhideWhenUsed/>
    <w:rsid w:val="00A72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5968">
      <w:bodyDiv w:val="1"/>
      <w:marLeft w:val="0"/>
      <w:marRight w:val="0"/>
      <w:marTop w:val="0"/>
      <w:marBottom w:val="0"/>
      <w:divBdr>
        <w:top w:val="none" w:sz="0" w:space="0" w:color="auto"/>
        <w:left w:val="none" w:sz="0" w:space="0" w:color="auto"/>
        <w:bottom w:val="none" w:sz="0" w:space="0" w:color="auto"/>
        <w:right w:val="none" w:sz="0" w:space="0" w:color="auto"/>
      </w:divBdr>
      <w:divsChild>
        <w:div w:id="1481070889">
          <w:marLeft w:val="0"/>
          <w:marRight w:val="0"/>
          <w:marTop w:val="0"/>
          <w:marBottom w:val="0"/>
          <w:divBdr>
            <w:top w:val="none" w:sz="0" w:space="0" w:color="auto"/>
            <w:left w:val="none" w:sz="0" w:space="0" w:color="auto"/>
            <w:bottom w:val="none" w:sz="0" w:space="0" w:color="auto"/>
            <w:right w:val="none" w:sz="0" w:space="0" w:color="auto"/>
          </w:divBdr>
          <w:divsChild>
            <w:div w:id="1440022890">
              <w:marLeft w:val="0"/>
              <w:marRight w:val="0"/>
              <w:marTop w:val="0"/>
              <w:marBottom w:val="0"/>
              <w:divBdr>
                <w:top w:val="none" w:sz="0" w:space="0" w:color="auto"/>
                <w:left w:val="none" w:sz="0" w:space="0" w:color="auto"/>
                <w:bottom w:val="none" w:sz="0" w:space="0" w:color="auto"/>
                <w:right w:val="none" w:sz="0" w:space="0" w:color="auto"/>
              </w:divBdr>
              <w:divsChild>
                <w:div w:id="343240694">
                  <w:marLeft w:val="0"/>
                  <w:marRight w:val="0"/>
                  <w:marTop w:val="0"/>
                  <w:marBottom w:val="0"/>
                  <w:divBdr>
                    <w:top w:val="none" w:sz="0" w:space="0" w:color="auto"/>
                    <w:left w:val="none" w:sz="0" w:space="0" w:color="auto"/>
                    <w:bottom w:val="none" w:sz="0" w:space="0" w:color="auto"/>
                    <w:right w:val="none" w:sz="0" w:space="0" w:color="auto"/>
                  </w:divBdr>
                  <w:divsChild>
                    <w:div w:id="1038357783">
                      <w:marLeft w:val="0"/>
                      <w:marRight w:val="0"/>
                      <w:marTop w:val="0"/>
                      <w:marBottom w:val="0"/>
                      <w:divBdr>
                        <w:top w:val="none" w:sz="0" w:space="0" w:color="auto"/>
                        <w:left w:val="none" w:sz="0" w:space="0" w:color="auto"/>
                        <w:bottom w:val="none" w:sz="0" w:space="0" w:color="auto"/>
                        <w:right w:val="none" w:sz="0" w:space="0" w:color="auto"/>
                      </w:divBdr>
                      <w:divsChild>
                        <w:div w:id="837883717">
                          <w:marLeft w:val="0"/>
                          <w:marRight w:val="0"/>
                          <w:marTop w:val="0"/>
                          <w:marBottom w:val="0"/>
                          <w:divBdr>
                            <w:top w:val="none" w:sz="0" w:space="0" w:color="auto"/>
                            <w:left w:val="none" w:sz="0" w:space="0" w:color="auto"/>
                            <w:bottom w:val="none" w:sz="0" w:space="0" w:color="auto"/>
                            <w:right w:val="none" w:sz="0" w:space="0" w:color="auto"/>
                          </w:divBdr>
                          <w:divsChild>
                            <w:div w:id="518006571">
                              <w:marLeft w:val="0"/>
                              <w:marRight w:val="0"/>
                              <w:marTop w:val="300"/>
                              <w:marBottom w:val="0"/>
                              <w:divBdr>
                                <w:top w:val="none" w:sz="0" w:space="0" w:color="auto"/>
                                <w:left w:val="none" w:sz="0" w:space="0" w:color="auto"/>
                                <w:bottom w:val="none" w:sz="0" w:space="0" w:color="auto"/>
                                <w:right w:val="none" w:sz="0" w:space="0" w:color="auto"/>
                              </w:divBdr>
                              <w:divsChild>
                                <w:div w:id="251091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7905">
      <w:bodyDiv w:val="1"/>
      <w:marLeft w:val="0"/>
      <w:marRight w:val="0"/>
      <w:marTop w:val="0"/>
      <w:marBottom w:val="0"/>
      <w:divBdr>
        <w:top w:val="none" w:sz="0" w:space="0" w:color="auto"/>
        <w:left w:val="none" w:sz="0" w:space="0" w:color="auto"/>
        <w:bottom w:val="none" w:sz="0" w:space="0" w:color="auto"/>
        <w:right w:val="none" w:sz="0" w:space="0" w:color="auto"/>
      </w:divBdr>
      <w:divsChild>
        <w:div w:id="727873409">
          <w:marLeft w:val="0"/>
          <w:marRight w:val="0"/>
          <w:marTop w:val="0"/>
          <w:marBottom w:val="0"/>
          <w:divBdr>
            <w:top w:val="none" w:sz="0" w:space="0" w:color="auto"/>
            <w:left w:val="none" w:sz="0" w:space="0" w:color="auto"/>
            <w:bottom w:val="none" w:sz="0" w:space="0" w:color="auto"/>
            <w:right w:val="none" w:sz="0" w:space="0" w:color="auto"/>
          </w:divBdr>
          <w:divsChild>
            <w:div w:id="1602493416">
              <w:marLeft w:val="0"/>
              <w:marRight w:val="0"/>
              <w:marTop w:val="0"/>
              <w:marBottom w:val="0"/>
              <w:divBdr>
                <w:top w:val="none" w:sz="0" w:space="0" w:color="auto"/>
                <w:left w:val="none" w:sz="0" w:space="0" w:color="auto"/>
                <w:bottom w:val="none" w:sz="0" w:space="0" w:color="auto"/>
                <w:right w:val="none" w:sz="0" w:space="0" w:color="auto"/>
              </w:divBdr>
              <w:divsChild>
                <w:div w:id="1192576734">
                  <w:marLeft w:val="0"/>
                  <w:marRight w:val="0"/>
                  <w:marTop w:val="0"/>
                  <w:marBottom w:val="0"/>
                  <w:divBdr>
                    <w:top w:val="none" w:sz="0" w:space="0" w:color="auto"/>
                    <w:left w:val="none" w:sz="0" w:space="0" w:color="auto"/>
                    <w:bottom w:val="none" w:sz="0" w:space="0" w:color="auto"/>
                    <w:right w:val="none" w:sz="0" w:space="0" w:color="auto"/>
                  </w:divBdr>
                  <w:divsChild>
                    <w:div w:id="1918589223">
                      <w:marLeft w:val="0"/>
                      <w:marRight w:val="0"/>
                      <w:marTop w:val="0"/>
                      <w:marBottom w:val="0"/>
                      <w:divBdr>
                        <w:top w:val="none" w:sz="0" w:space="0" w:color="auto"/>
                        <w:left w:val="none" w:sz="0" w:space="0" w:color="auto"/>
                        <w:bottom w:val="none" w:sz="0" w:space="0" w:color="auto"/>
                        <w:right w:val="none" w:sz="0" w:space="0" w:color="auto"/>
                      </w:divBdr>
                      <w:divsChild>
                        <w:div w:id="1463647314">
                          <w:marLeft w:val="0"/>
                          <w:marRight w:val="0"/>
                          <w:marTop w:val="0"/>
                          <w:marBottom w:val="0"/>
                          <w:divBdr>
                            <w:top w:val="none" w:sz="0" w:space="0" w:color="auto"/>
                            <w:left w:val="none" w:sz="0" w:space="0" w:color="auto"/>
                            <w:bottom w:val="none" w:sz="0" w:space="0" w:color="auto"/>
                            <w:right w:val="none" w:sz="0" w:space="0" w:color="auto"/>
                          </w:divBdr>
                          <w:divsChild>
                            <w:div w:id="841506094">
                              <w:marLeft w:val="0"/>
                              <w:marRight w:val="0"/>
                              <w:marTop w:val="300"/>
                              <w:marBottom w:val="0"/>
                              <w:divBdr>
                                <w:top w:val="none" w:sz="0" w:space="0" w:color="auto"/>
                                <w:left w:val="none" w:sz="0" w:space="0" w:color="auto"/>
                                <w:bottom w:val="none" w:sz="0" w:space="0" w:color="auto"/>
                                <w:right w:val="none" w:sz="0" w:space="0" w:color="auto"/>
                              </w:divBdr>
                              <w:divsChild>
                                <w:div w:id="1631741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90185">
      <w:bodyDiv w:val="1"/>
      <w:marLeft w:val="0"/>
      <w:marRight w:val="0"/>
      <w:marTop w:val="0"/>
      <w:marBottom w:val="0"/>
      <w:divBdr>
        <w:top w:val="none" w:sz="0" w:space="0" w:color="auto"/>
        <w:left w:val="none" w:sz="0" w:space="0" w:color="auto"/>
        <w:bottom w:val="none" w:sz="0" w:space="0" w:color="auto"/>
        <w:right w:val="none" w:sz="0" w:space="0" w:color="auto"/>
      </w:divBdr>
      <w:divsChild>
        <w:div w:id="188639659">
          <w:marLeft w:val="0"/>
          <w:marRight w:val="0"/>
          <w:marTop w:val="0"/>
          <w:marBottom w:val="0"/>
          <w:divBdr>
            <w:top w:val="none" w:sz="0" w:space="0" w:color="auto"/>
            <w:left w:val="none" w:sz="0" w:space="0" w:color="auto"/>
            <w:bottom w:val="none" w:sz="0" w:space="0" w:color="auto"/>
            <w:right w:val="none" w:sz="0" w:space="0" w:color="auto"/>
          </w:divBdr>
          <w:divsChild>
            <w:div w:id="267549665">
              <w:marLeft w:val="0"/>
              <w:marRight w:val="0"/>
              <w:marTop w:val="0"/>
              <w:marBottom w:val="0"/>
              <w:divBdr>
                <w:top w:val="none" w:sz="0" w:space="0" w:color="auto"/>
                <w:left w:val="none" w:sz="0" w:space="0" w:color="auto"/>
                <w:bottom w:val="none" w:sz="0" w:space="0" w:color="auto"/>
                <w:right w:val="none" w:sz="0" w:space="0" w:color="auto"/>
              </w:divBdr>
              <w:divsChild>
                <w:div w:id="968362679">
                  <w:marLeft w:val="0"/>
                  <w:marRight w:val="0"/>
                  <w:marTop w:val="0"/>
                  <w:marBottom w:val="0"/>
                  <w:divBdr>
                    <w:top w:val="none" w:sz="0" w:space="0" w:color="auto"/>
                    <w:left w:val="none" w:sz="0" w:space="0" w:color="auto"/>
                    <w:bottom w:val="none" w:sz="0" w:space="0" w:color="auto"/>
                    <w:right w:val="none" w:sz="0" w:space="0" w:color="auto"/>
                  </w:divBdr>
                  <w:divsChild>
                    <w:div w:id="1987781562">
                      <w:marLeft w:val="0"/>
                      <w:marRight w:val="0"/>
                      <w:marTop w:val="0"/>
                      <w:marBottom w:val="0"/>
                      <w:divBdr>
                        <w:top w:val="none" w:sz="0" w:space="0" w:color="auto"/>
                        <w:left w:val="none" w:sz="0" w:space="0" w:color="auto"/>
                        <w:bottom w:val="none" w:sz="0" w:space="0" w:color="auto"/>
                        <w:right w:val="none" w:sz="0" w:space="0" w:color="auto"/>
                      </w:divBdr>
                      <w:divsChild>
                        <w:div w:id="1200824462">
                          <w:marLeft w:val="0"/>
                          <w:marRight w:val="0"/>
                          <w:marTop w:val="0"/>
                          <w:marBottom w:val="0"/>
                          <w:divBdr>
                            <w:top w:val="none" w:sz="0" w:space="0" w:color="auto"/>
                            <w:left w:val="none" w:sz="0" w:space="0" w:color="auto"/>
                            <w:bottom w:val="none" w:sz="0" w:space="0" w:color="auto"/>
                            <w:right w:val="none" w:sz="0" w:space="0" w:color="auto"/>
                          </w:divBdr>
                          <w:divsChild>
                            <w:div w:id="1641299667">
                              <w:marLeft w:val="0"/>
                              <w:marRight w:val="0"/>
                              <w:marTop w:val="300"/>
                              <w:marBottom w:val="0"/>
                              <w:divBdr>
                                <w:top w:val="none" w:sz="0" w:space="0" w:color="auto"/>
                                <w:left w:val="none" w:sz="0" w:space="0" w:color="auto"/>
                                <w:bottom w:val="none" w:sz="0" w:space="0" w:color="auto"/>
                                <w:right w:val="none" w:sz="0" w:space="0" w:color="auto"/>
                              </w:divBdr>
                              <w:divsChild>
                                <w:div w:id="7079930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dcterms:created xsi:type="dcterms:W3CDTF">2014-09-22T14:51:00Z</dcterms:created>
  <dcterms:modified xsi:type="dcterms:W3CDTF">2014-10-22T19:41:00Z</dcterms:modified>
</cp:coreProperties>
</file>